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AB4" w14:textId="77777777" w:rsidR="00756B9D" w:rsidRDefault="00756B9D" w:rsidP="00186FF2">
      <w:pPr>
        <w:spacing w:after="0" w:line="240" w:lineRule="auto"/>
        <w:ind w:firstLine="709"/>
        <w:jc w:val="center"/>
        <w:outlineLvl w:val="0"/>
        <w:rPr>
          <w:rFonts w:ascii="Times New Roman" w:hAnsi="Times New Roman"/>
          <w:b/>
          <w:color w:val="auto"/>
          <w:kern w:val="36"/>
          <w:sz w:val="26"/>
          <w:szCs w:val="26"/>
        </w:rPr>
      </w:pPr>
    </w:p>
    <w:p w14:paraId="757FE8FE" w14:textId="77777777" w:rsidR="00756B9D" w:rsidRPr="00756B9D" w:rsidRDefault="00756B9D" w:rsidP="00647068">
      <w:pPr>
        <w:spacing w:after="0" w:line="240" w:lineRule="auto"/>
        <w:outlineLvl w:val="0"/>
        <w:rPr>
          <w:rFonts w:ascii="Times New Roman" w:hAnsi="Times New Roman"/>
          <w:b/>
          <w:color w:val="auto"/>
          <w:kern w:val="36"/>
          <w:sz w:val="26"/>
          <w:szCs w:val="26"/>
        </w:rPr>
      </w:pPr>
    </w:p>
    <w:p w14:paraId="0D1E6395" w14:textId="77777777" w:rsidR="00756B9D" w:rsidRDefault="00756B9D" w:rsidP="00186FF2">
      <w:pPr>
        <w:spacing w:after="0" w:line="240" w:lineRule="auto"/>
        <w:ind w:firstLine="709"/>
        <w:jc w:val="center"/>
        <w:outlineLvl w:val="0"/>
        <w:rPr>
          <w:rFonts w:ascii="Times New Roman" w:hAnsi="Times New Roman"/>
          <w:b/>
          <w:color w:val="auto"/>
          <w:kern w:val="36"/>
          <w:sz w:val="26"/>
          <w:szCs w:val="26"/>
        </w:rPr>
      </w:pPr>
    </w:p>
    <w:p w14:paraId="1EF0B509" w14:textId="3B335C4E" w:rsidR="00264D07" w:rsidRDefault="00264D07" w:rsidP="00186FF2">
      <w:pPr>
        <w:spacing w:after="0" w:line="240" w:lineRule="auto"/>
        <w:ind w:firstLine="709"/>
        <w:jc w:val="center"/>
        <w:outlineLvl w:val="0"/>
        <w:rPr>
          <w:rFonts w:ascii="Times New Roman" w:hAnsi="Times New Roman"/>
          <w:b/>
          <w:color w:val="auto"/>
          <w:kern w:val="36"/>
          <w:sz w:val="26"/>
          <w:szCs w:val="26"/>
        </w:rPr>
      </w:pPr>
      <w:r w:rsidRPr="00C23E2A">
        <w:rPr>
          <w:rFonts w:ascii="Times New Roman" w:hAnsi="Times New Roman"/>
          <w:b/>
          <w:color w:val="auto"/>
          <w:kern w:val="36"/>
          <w:sz w:val="26"/>
          <w:szCs w:val="26"/>
        </w:rPr>
        <w:t>В России стартовала Декларационная кампания 2021 года</w:t>
      </w:r>
      <w:r w:rsidR="00756B9D">
        <w:rPr>
          <w:rFonts w:ascii="Times New Roman" w:hAnsi="Times New Roman"/>
          <w:b/>
          <w:color w:val="auto"/>
          <w:kern w:val="36"/>
          <w:sz w:val="26"/>
          <w:szCs w:val="26"/>
        </w:rPr>
        <w:t xml:space="preserve">  </w:t>
      </w:r>
    </w:p>
    <w:p w14:paraId="14377336" w14:textId="77777777" w:rsidR="00756B9D" w:rsidRPr="00C23E2A" w:rsidRDefault="00756B9D" w:rsidP="00186FF2">
      <w:pPr>
        <w:spacing w:after="0" w:line="240" w:lineRule="auto"/>
        <w:ind w:firstLine="709"/>
        <w:jc w:val="center"/>
        <w:outlineLvl w:val="0"/>
        <w:rPr>
          <w:rFonts w:ascii="Times New Roman" w:hAnsi="Times New Roman"/>
          <w:b/>
          <w:color w:val="auto"/>
          <w:kern w:val="36"/>
          <w:sz w:val="26"/>
          <w:szCs w:val="26"/>
        </w:rPr>
      </w:pPr>
    </w:p>
    <w:p w14:paraId="135DDFF5"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 xml:space="preserve">Представить декларацию о </w:t>
      </w:r>
      <w:r w:rsidR="005B3777" w:rsidRPr="000D2838">
        <w:rPr>
          <w:rFonts w:ascii="Times New Roman" w:hAnsi="Times New Roman"/>
          <w:color w:val="auto"/>
          <w:sz w:val="26"/>
          <w:szCs w:val="26"/>
        </w:rPr>
        <w:t xml:space="preserve">полученных в 2020 году </w:t>
      </w:r>
      <w:r w:rsidRPr="000D2838">
        <w:rPr>
          <w:rFonts w:ascii="Times New Roman" w:hAnsi="Times New Roman"/>
          <w:color w:val="auto"/>
          <w:sz w:val="26"/>
          <w:szCs w:val="26"/>
        </w:rPr>
        <w:t xml:space="preserve">доходах необходимо </w:t>
      </w:r>
      <w:r w:rsidRPr="00756B9D">
        <w:rPr>
          <w:rFonts w:ascii="Times New Roman" w:hAnsi="Times New Roman"/>
          <w:b/>
          <w:bCs/>
          <w:color w:val="auto"/>
          <w:sz w:val="26"/>
          <w:szCs w:val="26"/>
        </w:rPr>
        <w:t>до 30 апреля 2021 года.</w:t>
      </w:r>
      <w:r w:rsidRPr="000D2838">
        <w:rPr>
          <w:rFonts w:ascii="Times New Roman" w:hAnsi="Times New Roman"/>
          <w:color w:val="auto"/>
          <w:sz w:val="26"/>
          <w:szCs w:val="26"/>
        </w:rPr>
        <w:t xml:space="preserve"> Сделать это можно в налоговой инспекции по месту своего учета или </w:t>
      </w:r>
      <w:r w:rsidRPr="007B2977">
        <w:rPr>
          <w:rFonts w:ascii="Times New Roman" w:hAnsi="Times New Roman"/>
          <w:color w:val="auto"/>
          <w:sz w:val="26"/>
          <w:szCs w:val="26"/>
        </w:rPr>
        <w:t>в многофункциональном центре предоставления государственных и муниципальных услуг.</w:t>
      </w:r>
      <w:r w:rsidRPr="000D2838">
        <w:rPr>
          <w:rFonts w:ascii="Times New Roman" w:hAnsi="Times New Roman"/>
          <w:color w:val="auto"/>
          <w:sz w:val="26"/>
          <w:szCs w:val="26"/>
        </w:rPr>
        <w:t xml:space="preserve"> Заполнить декларацию также можно онлайн в </w:t>
      </w:r>
      <w:hyperlink r:id="rId8" w:tgtFrame="_blank" w:history="1">
        <w:r w:rsidRPr="000D2838">
          <w:rPr>
            <w:rFonts w:ascii="Times New Roman" w:hAnsi="Times New Roman"/>
            <w:color w:val="auto"/>
            <w:sz w:val="26"/>
            <w:szCs w:val="26"/>
          </w:rPr>
          <w:t>Личном кабинете налогоплательщика для физических лиц</w:t>
        </w:r>
      </w:hyperlink>
      <w:r w:rsidRPr="000D2838">
        <w:rPr>
          <w:rFonts w:ascii="Times New Roman" w:hAnsi="Times New Roman"/>
          <w:color w:val="auto"/>
          <w:sz w:val="26"/>
          <w:szCs w:val="26"/>
        </w:rPr>
        <w:t>, г</w:t>
      </w:r>
      <w:r w:rsidR="00E64844">
        <w:rPr>
          <w:rFonts w:ascii="Times New Roman" w:hAnsi="Times New Roman"/>
          <w:color w:val="auto"/>
          <w:sz w:val="26"/>
          <w:szCs w:val="26"/>
        </w:rPr>
        <w:t xml:space="preserve">де большая часть данных уже </w:t>
      </w:r>
      <w:r w:rsidRPr="000D2838">
        <w:rPr>
          <w:rFonts w:ascii="Times New Roman" w:hAnsi="Times New Roman"/>
          <w:color w:val="auto"/>
          <w:sz w:val="26"/>
          <w:szCs w:val="26"/>
        </w:rPr>
        <w:t>заполнена</w:t>
      </w:r>
      <w:r w:rsidR="0044177C">
        <w:rPr>
          <w:rFonts w:ascii="Times New Roman" w:hAnsi="Times New Roman"/>
          <w:color w:val="auto"/>
          <w:sz w:val="26"/>
          <w:szCs w:val="26"/>
        </w:rPr>
        <w:t>.</w:t>
      </w:r>
    </w:p>
    <w:p w14:paraId="13656AA3"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Отчитаться о доходах необходимо, если в 2020 году налогоплательщик, к примеру, продал недвижимость, которая была в собственности меньше минимального срока владения, получил дорогие подарки не от близких родственников, выиграл небольшую сумму в лотерею, сдавал имущество в аренду или получал доход от зарубежных источников.</w:t>
      </w:r>
    </w:p>
    <w:p w14:paraId="34B89E45"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Сдать декларацию также должны индивидуальные предприниматели, нотариусы, занимающиеся частной практикой, адвокаты, учредившие адвокатские кабинеты и другие лица.</w:t>
      </w:r>
    </w:p>
    <w:p w14:paraId="299C999B"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Уплатить НДФЛ, исчисленный в декларации, необходимо до 15 июля 2021 года.</w:t>
      </w:r>
    </w:p>
    <w:p w14:paraId="77BD8F4B"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Подать декларацию также необходимо, если при выплате дохода налоговый агент не удержал НДФЛ и не сообщил в налоговый орган об этом. Если же налоговый агент выполнил эту обязанность, то налоговый орган направит налогоплательщику уведомление, на основании которого необходимо уплатить НДФЛ не позднее 1 декабря 2021 года.</w:t>
      </w:r>
    </w:p>
    <w:p w14:paraId="3E2F3518" w14:textId="77777777" w:rsidR="00011AD9" w:rsidRDefault="00011AD9" w:rsidP="00011AD9">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Предельный срок подачи декларации 30 апреля 2021 года не распространяется на получение налоговых вычетов. В этом случае направить декларацию можно в любое время в течение года.</w:t>
      </w:r>
    </w:p>
    <w:p w14:paraId="3414B582" w14:textId="77777777" w:rsidR="003F23D3" w:rsidRPr="000D6CA1" w:rsidRDefault="003F23D3" w:rsidP="000D2838">
      <w:pPr>
        <w:shd w:val="clear" w:color="auto" w:fill="FFFFFF"/>
        <w:spacing w:after="0" w:line="240" w:lineRule="auto"/>
        <w:ind w:firstLine="709"/>
        <w:jc w:val="both"/>
        <w:rPr>
          <w:rFonts w:ascii="Times New Roman" w:hAnsi="Times New Roman"/>
          <w:color w:val="auto"/>
          <w:sz w:val="26"/>
          <w:szCs w:val="26"/>
        </w:rPr>
      </w:pPr>
    </w:p>
    <w:p w14:paraId="19840343" w14:textId="77777777" w:rsidR="00F95AF7" w:rsidRPr="003F23D3" w:rsidRDefault="003F23D3" w:rsidP="000D2838">
      <w:pPr>
        <w:shd w:val="clear" w:color="auto" w:fill="FFFFFF"/>
        <w:spacing w:after="0" w:line="240" w:lineRule="auto"/>
        <w:ind w:firstLine="709"/>
        <w:jc w:val="both"/>
        <w:rPr>
          <w:rFonts w:ascii="Times New Roman" w:hAnsi="Times New Roman"/>
          <w:b/>
          <w:color w:val="auto"/>
          <w:sz w:val="26"/>
          <w:szCs w:val="26"/>
        </w:rPr>
      </w:pPr>
      <w:proofErr w:type="spellStart"/>
      <w:r w:rsidRPr="003F23D3">
        <w:rPr>
          <w:rFonts w:ascii="Times New Roman" w:hAnsi="Times New Roman"/>
          <w:b/>
          <w:color w:val="auto"/>
          <w:sz w:val="26"/>
          <w:szCs w:val="26"/>
        </w:rPr>
        <w:t>Ответсвенность</w:t>
      </w:r>
      <w:proofErr w:type="spellEnd"/>
      <w:r w:rsidRPr="003F23D3">
        <w:rPr>
          <w:rFonts w:ascii="Times New Roman" w:hAnsi="Times New Roman"/>
          <w:b/>
          <w:color w:val="auto"/>
          <w:sz w:val="26"/>
          <w:szCs w:val="26"/>
        </w:rPr>
        <w:t xml:space="preserve"> за нарушение сроков подачи декларации и уплаты НДФЛ</w:t>
      </w:r>
    </w:p>
    <w:p w14:paraId="787DDC4E" w14:textId="77777777" w:rsidR="00264D07"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За нарушение сроков подачи декларации и уплаты НДФЛ налогоплательщика могут привлечь к ответственности в виде штрафа и пени.</w:t>
      </w:r>
    </w:p>
    <w:p w14:paraId="0F799AAB" w14:textId="77777777" w:rsidR="00BA10D6" w:rsidRPr="00984E7B" w:rsidRDefault="003821F2" w:rsidP="003821F2">
      <w:pPr>
        <w:autoSpaceDE w:val="0"/>
        <w:autoSpaceDN w:val="0"/>
        <w:adjustRightInd w:val="0"/>
        <w:spacing w:after="0" w:line="240" w:lineRule="auto"/>
        <w:ind w:firstLine="709"/>
        <w:jc w:val="both"/>
        <w:rPr>
          <w:rFonts w:ascii="Times New Roman" w:hAnsi="Times New Roman"/>
          <w:color w:val="auto"/>
          <w:sz w:val="26"/>
          <w:szCs w:val="26"/>
        </w:rPr>
      </w:pPr>
      <w:r w:rsidRPr="00984E7B">
        <w:rPr>
          <w:rFonts w:ascii="Times New Roman" w:hAnsi="Times New Roman"/>
          <w:sz w:val="26"/>
          <w:szCs w:val="26"/>
        </w:rPr>
        <w:t>В</w:t>
      </w:r>
      <w:r w:rsidR="00BA10D6" w:rsidRPr="00984E7B">
        <w:rPr>
          <w:rFonts w:ascii="Times New Roman" w:hAnsi="Times New Roman"/>
          <w:sz w:val="26"/>
          <w:szCs w:val="26"/>
        </w:rPr>
        <w:t xml:space="preserve"> случае, если </w:t>
      </w:r>
      <w:r w:rsidR="00BA10D6" w:rsidRPr="00984E7B">
        <w:rPr>
          <w:rFonts w:ascii="Times New Roman" w:hAnsi="Times New Roman"/>
          <w:color w:val="auto"/>
          <w:sz w:val="26"/>
          <w:szCs w:val="26"/>
        </w:rPr>
        <w:t xml:space="preserve">налоговая </w:t>
      </w:r>
      <w:hyperlink r:id="rId9" w:history="1">
        <w:r w:rsidR="00BA10D6" w:rsidRPr="00984E7B">
          <w:rPr>
            <w:rFonts w:ascii="Times New Roman" w:hAnsi="Times New Roman"/>
            <w:color w:val="auto"/>
            <w:sz w:val="26"/>
            <w:szCs w:val="26"/>
          </w:rPr>
          <w:t>декларация</w:t>
        </w:r>
      </w:hyperlink>
      <w:r w:rsidR="00BA10D6" w:rsidRPr="00984E7B">
        <w:rPr>
          <w:rFonts w:ascii="Times New Roman" w:hAnsi="Times New Roman"/>
          <w:color w:val="auto"/>
          <w:sz w:val="26"/>
          <w:szCs w:val="26"/>
        </w:rP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камеральная налоговая проверка проводится на основе имеющихся у налоговых органов документов (информации) о таком налогоплательщике и об указанных доходах.</w:t>
      </w:r>
    </w:p>
    <w:p w14:paraId="472F4F30" w14:textId="77777777" w:rsidR="00BA10D6" w:rsidRPr="00984E7B" w:rsidRDefault="00BA10D6" w:rsidP="00BA10D6">
      <w:pPr>
        <w:autoSpaceDE w:val="0"/>
        <w:autoSpaceDN w:val="0"/>
        <w:adjustRightInd w:val="0"/>
        <w:spacing w:after="0" w:line="240" w:lineRule="auto"/>
        <w:ind w:firstLine="709"/>
        <w:jc w:val="both"/>
        <w:rPr>
          <w:rFonts w:ascii="Times New Roman" w:hAnsi="Times New Roman"/>
          <w:sz w:val="26"/>
          <w:szCs w:val="26"/>
        </w:rPr>
      </w:pPr>
      <w:r w:rsidRPr="00984E7B">
        <w:rPr>
          <w:rFonts w:ascii="Times New Roman" w:hAnsi="Times New Roman"/>
          <w:color w:val="auto"/>
          <w:sz w:val="26"/>
          <w:szCs w:val="26"/>
        </w:rPr>
        <w:t xml:space="preserve">Доход от продажи недвижимого имущества налоговым органом будет определяться исходя из цены сделки, информация о которой получена налоговым органом в соответствии со </w:t>
      </w:r>
      <w:hyperlink r:id="rId10" w:history="1">
        <w:r w:rsidRPr="00984E7B">
          <w:rPr>
            <w:rFonts w:ascii="Times New Roman" w:hAnsi="Times New Roman"/>
            <w:color w:val="auto"/>
            <w:sz w:val="26"/>
            <w:szCs w:val="26"/>
          </w:rPr>
          <w:t>статьей 85</w:t>
        </w:r>
      </w:hyperlink>
      <w:r w:rsidRPr="00984E7B">
        <w:rPr>
          <w:rFonts w:ascii="Times New Roman" w:hAnsi="Times New Roman"/>
          <w:color w:val="auto"/>
          <w:sz w:val="26"/>
          <w:szCs w:val="26"/>
        </w:rPr>
        <w:t xml:space="preserve"> Налогового кодекса Российской Федерации. В случае, если у налогового органа отсутствует информация о цене </w:t>
      </w:r>
      <w:r w:rsidRPr="00984E7B">
        <w:rPr>
          <w:rFonts w:ascii="Times New Roman" w:hAnsi="Times New Roman"/>
          <w:sz w:val="26"/>
          <w:szCs w:val="26"/>
        </w:rPr>
        <w:t>сделки либо цена сделки меньше, чем кадастровая стоимость этого объекта, сумма дохода налогоплательщика от продажи объекта недвижимого имущества принимается равной умноженной на понижающий коэффициент 0,7 соответствующей кадастровой стоимости этого объекта.</w:t>
      </w:r>
    </w:p>
    <w:p w14:paraId="7CFDBFB2" w14:textId="77777777" w:rsidR="00BA10D6" w:rsidRPr="00984E7B" w:rsidRDefault="00BA10D6" w:rsidP="00BA10D6">
      <w:pPr>
        <w:autoSpaceDE w:val="0"/>
        <w:autoSpaceDN w:val="0"/>
        <w:adjustRightInd w:val="0"/>
        <w:spacing w:after="0" w:line="240" w:lineRule="auto"/>
        <w:ind w:firstLine="708"/>
        <w:jc w:val="both"/>
        <w:rPr>
          <w:rFonts w:ascii="Times New Roman" w:hAnsi="Times New Roman"/>
          <w:sz w:val="26"/>
          <w:szCs w:val="26"/>
        </w:rPr>
      </w:pPr>
      <w:r w:rsidRPr="00984E7B">
        <w:rPr>
          <w:rFonts w:ascii="Times New Roman" w:hAnsi="Times New Roman"/>
          <w:sz w:val="26"/>
          <w:szCs w:val="26"/>
        </w:rPr>
        <w:t>При определении налоговой базы доходы налогоплательщика при получении в порядке дарения объекта недвижимого имущества принимаются равными кадастровой стоимости этого объекта.</w:t>
      </w:r>
    </w:p>
    <w:p w14:paraId="2DB01902" w14:textId="77777777" w:rsidR="00833C10" w:rsidRPr="00984E7B" w:rsidRDefault="00833C10" w:rsidP="000D2838">
      <w:pPr>
        <w:shd w:val="clear" w:color="auto" w:fill="FFFFFF"/>
        <w:spacing w:after="0" w:line="240" w:lineRule="auto"/>
        <w:ind w:firstLine="709"/>
        <w:jc w:val="both"/>
        <w:rPr>
          <w:rFonts w:ascii="Times New Roman" w:hAnsi="Times New Roman"/>
          <w:color w:val="auto"/>
          <w:sz w:val="26"/>
          <w:szCs w:val="26"/>
        </w:rPr>
      </w:pPr>
    </w:p>
    <w:p w14:paraId="57BC399E" w14:textId="77777777" w:rsidR="0033611B" w:rsidRPr="00984E7B" w:rsidRDefault="0033611B" w:rsidP="00833C10">
      <w:pPr>
        <w:shd w:val="clear" w:color="auto" w:fill="FFFFFF"/>
        <w:spacing w:after="0" w:line="240" w:lineRule="auto"/>
        <w:ind w:firstLine="709"/>
        <w:contextualSpacing/>
        <w:jc w:val="center"/>
        <w:rPr>
          <w:rFonts w:ascii="Times New Roman" w:hAnsi="Times New Roman"/>
          <w:b/>
          <w:sz w:val="26"/>
          <w:szCs w:val="26"/>
        </w:rPr>
      </w:pPr>
    </w:p>
    <w:p w14:paraId="6AFB3EB5" w14:textId="77777777" w:rsidR="0033611B" w:rsidRPr="00984E7B" w:rsidRDefault="0033611B" w:rsidP="00833C10">
      <w:pPr>
        <w:shd w:val="clear" w:color="auto" w:fill="FFFFFF"/>
        <w:spacing w:after="0" w:line="240" w:lineRule="auto"/>
        <w:ind w:firstLine="709"/>
        <w:contextualSpacing/>
        <w:jc w:val="center"/>
        <w:rPr>
          <w:rFonts w:ascii="Times New Roman" w:hAnsi="Times New Roman"/>
          <w:b/>
          <w:sz w:val="26"/>
          <w:szCs w:val="26"/>
        </w:rPr>
      </w:pPr>
    </w:p>
    <w:p w14:paraId="43A19D90" w14:textId="23036684" w:rsidR="00833C10" w:rsidRDefault="00833C10" w:rsidP="00833C10">
      <w:pPr>
        <w:shd w:val="clear" w:color="auto" w:fill="FFFFFF"/>
        <w:spacing w:after="0" w:line="240" w:lineRule="auto"/>
        <w:ind w:firstLine="709"/>
        <w:contextualSpacing/>
        <w:jc w:val="center"/>
        <w:rPr>
          <w:rFonts w:ascii="Times New Roman" w:hAnsi="Times New Roman"/>
          <w:b/>
          <w:sz w:val="26"/>
          <w:szCs w:val="26"/>
        </w:rPr>
      </w:pPr>
      <w:r w:rsidRPr="00984E7B">
        <w:rPr>
          <w:rFonts w:ascii="Times New Roman" w:hAnsi="Times New Roman"/>
          <w:b/>
          <w:sz w:val="26"/>
          <w:szCs w:val="26"/>
        </w:rPr>
        <w:t>Направить декларацию по форме 3-НДФЛ можно не выходя из дома</w:t>
      </w:r>
    </w:p>
    <w:p w14:paraId="5480903F" w14:textId="77777777" w:rsidR="00756B9D" w:rsidRDefault="00756B9D" w:rsidP="00833C10">
      <w:pPr>
        <w:shd w:val="clear" w:color="auto" w:fill="FFFFFF"/>
        <w:spacing w:after="0" w:line="240" w:lineRule="auto"/>
        <w:ind w:firstLine="709"/>
        <w:contextualSpacing/>
        <w:jc w:val="center"/>
        <w:rPr>
          <w:rFonts w:ascii="Times New Roman" w:hAnsi="Times New Roman"/>
          <w:b/>
          <w:sz w:val="26"/>
          <w:szCs w:val="26"/>
        </w:rPr>
      </w:pPr>
    </w:p>
    <w:p w14:paraId="2A26883D" w14:textId="77777777" w:rsidR="00833C10" w:rsidRPr="00833C10" w:rsidRDefault="00833C10" w:rsidP="00377F0E">
      <w:pPr>
        <w:shd w:val="clear" w:color="auto" w:fill="FFFFFF"/>
        <w:spacing w:after="0" w:line="240" w:lineRule="auto"/>
        <w:ind w:firstLine="709"/>
        <w:contextualSpacing/>
        <w:jc w:val="both"/>
        <w:rPr>
          <w:rFonts w:ascii="Times New Roman" w:hAnsi="Times New Roman"/>
          <w:sz w:val="26"/>
          <w:szCs w:val="26"/>
        </w:rPr>
      </w:pPr>
      <w:r w:rsidRPr="00833C10">
        <w:rPr>
          <w:rFonts w:ascii="Times New Roman" w:hAnsi="Times New Roman"/>
          <w:sz w:val="26"/>
          <w:szCs w:val="26"/>
        </w:rPr>
        <w:t xml:space="preserve">Подать налоговую декларацию по форме 3-НДФЛ стало теперь удобнее. Пользователи </w:t>
      </w:r>
      <w:r w:rsidR="00517500">
        <w:rPr>
          <w:rFonts w:ascii="Times New Roman" w:hAnsi="Times New Roman"/>
          <w:sz w:val="26"/>
          <w:szCs w:val="26"/>
        </w:rPr>
        <w:t>личного кабинета</w:t>
      </w:r>
      <w:r w:rsidRPr="00833C10">
        <w:rPr>
          <w:rFonts w:ascii="Times New Roman" w:hAnsi="Times New Roman"/>
          <w:sz w:val="26"/>
          <w:szCs w:val="26"/>
        </w:rPr>
        <w:t> на сайте ФНС России (</w:t>
      </w:r>
      <w:hyperlink r:id="rId11" w:history="1">
        <w:r w:rsidRPr="00833C10">
          <w:rPr>
            <w:rFonts w:ascii="Times New Roman" w:hAnsi="Times New Roman"/>
            <w:sz w:val="26"/>
            <w:szCs w:val="26"/>
          </w:rPr>
          <w:t>www.nalog.ru</w:t>
        </w:r>
      </w:hyperlink>
      <w:r w:rsidRPr="00833C10">
        <w:rPr>
          <w:rFonts w:ascii="Times New Roman" w:hAnsi="Times New Roman"/>
          <w:sz w:val="26"/>
          <w:szCs w:val="26"/>
        </w:rPr>
        <w:t>) могут сделать это не выходя из дома</w:t>
      </w:r>
      <w:r w:rsidR="00B5030F">
        <w:rPr>
          <w:rFonts w:ascii="Times New Roman" w:hAnsi="Times New Roman"/>
          <w:sz w:val="26"/>
          <w:szCs w:val="26"/>
        </w:rPr>
        <w:t>, что сегодня особенно актуально</w:t>
      </w:r>
      <w:r w:rsidRPr="00833C10">
        <w:rPr>
          <w:rFonts w:ascii="Times New Roman" w:hAnsi="Times New Roman"/>
          <w:sz w:val="26"/>
          <w:szCs w:val="26"/>
        </w:rPr>
        <w:t>.</w:t>
      </w:r>
    </w:p>
    <w:p w14:paraId="2345475B" w14:textId="77777777" w:rsidR="00737F36" w:rsidRPr="000D2838" w:rsidRDefault="00833C10" w:rsidP="00737F36">
      <w:pPr>
        <w:pStyle w:val="ad"/>
        <w:shd w:val="clear" w:color="auto" w:fill="FFFFFF"/>
        <w:spacing w:beforeAutospacing="0" w:after="0" w:afterAutospacing="0"/>
        <w:ind w:firstLine="709"/>
        <w:jc w:val="both"/>
        <w:rPr>
          <w:color w:val="auto"/>
          <w:sz w:val="26"/>
          <w:szCs w:val="26"/>
        </w:rPr>
      </w:pPr>
      <w:r w:rsidRPr="00833C10">
        <w:rPr>
          <w:sz w:val="26"/>
          <w:szCs w:val="26"/>
        </w:rPr>
        <w:t>Заполнение декларации в режиме онлайн имеет ряд существенных преимуществ.  Следуя  пошаговой инструкции, вы можете ввести в форму все необходимые данные</w:t>
      </w:r>
      <w:r w:rsidR="00C53DB0">
        <w:rPr>
          <w:sz w:val="26"/>
          <w:szCs w:val="26"/>
        </w:rPr>
        <w:t>,</w:t>
      </w:r>
      <w:r w:rsidR="00737F36" w:rsidRPr="00737F36">
        <w:rPr>
          <w:color w:val="auto"/>
          <w:sz w:val="26"/>
          <w:szCs w:val="26"/>
        </w:rPr>
        <w:t xml:space="preserve"> </w:t>
      </w:r>
      <w:r w:rsidR="00737F36" w:rsidRPr="000D2838">
        <w:rPr>
          <w:color w:val="auto"/>
          <w:sz w:val="26"/>
          <w:szCs w:val="26"/>
        </w:rPr>
        <w:t>заполн</w:t>
      </w:r>
      <w:r w:rsidR="004979D8">
        <w:rPr>
          <w:color w:val="auto"/>
          <w:sz w:val="26"/>
          <w:szCs w:val="26"/>
        </w:rPr>
        <w:t>и</w:t>
      </w:r>
      <w:r w:rsidR="00737F36" w:rsidRPr="000D2838">
        <w:rPr>
          <w:color w:val="auto"/>
          <w:sz w:val="26"/>
          <w:szCs w:val="26"/>
        </w:rPr>
        <w:t>ть и направ</w:t>
      </w:r>
      <w:r w:rsidR="004979D8">
        <w:rPr>
          <w:color w:val="auto"/>
          <w:sz w:val="26"/>
          <w:szCs w:val="26"/>
        </w:rPr>
        <w:t>и</w:t>
      </w:r>
      <w:r w:rsidR="00737F36" w:rsidRPr="000D2838">
        <w:rPr>
          <w:color w:val="auto"/>
          <w:sz w:val="26"/>
          <w:szCs w:val="26"/>
        </w:rPr>
        <w:t>ть в налоговый орган декларацию по форме 3-НДФЛ в электронном виде и отслеживать её статус камеральной проверки, а также обращаться в налоговые органы без личного визита.</w:t>
      </w:r>
    </w:p>
    <w:p w14:paraId="33CF3491" w14:textId="77777777" w:rsidR="004979D8" w:rsidRDefault="00833C10" w:rsidP="00833C10">
      <w:pPr>
        <w:shd w:val="clear" w:color="auto" w:fill="FFFFFF"/>
        <w:spacing w:after="0" w:line="240" w:lineRule="auto"/>
        <w:ind w:firstLine="709"/>
        <w:contextualSpacing/>
        <w:jc w:val="both"/>
        <w:rPr>
          <w:rFonts w:ascii="Times New Roman" w:hAnsi="Times New Roman"/>
          <w:sz w:val="26"/>
          <w:szCs w:val="26"/>
        </w:rPr>
      </w:pPr>
      <w:r w:rsidRPr="00833C10">
        <w:rPr>
          <w:rFonts w:ascii="Times New Roman" w:hAnsi="Times New Roman"/>
          <w:sz w:val="26"/>
          <w:szCs w:val="26"/>
        </w:rPr>
        <w:t>Заполненн</w:t>
      </w:r>
      <w:r w:rsidR="004979D8">
        <w:rPr>
          <w:rFonts w:ascii="Times New Roman" w:hAnsi="Times New Roman"/>
          <w:sz w:val="26"/>
          <w:szCs w:val="26"/>
        </w:rPr>
        <w:t>ая</w:t>
      </w:r>
      <w:r w:rsidRPr="00833C10">
        <w:rPr>
          <w:rFonts w:ascii="Times New Roman" w:hAnsi="Times New Roman"/>
          <w:sz w:val="26"/>
          <w:szCs w:val="26"/>
        </w:rPr>
        <w:t xml:space="preserve"> деклараци</w:t>
      </w:r>
      <w:r w:rsidR="004979D8">
        <w:rPr>
          <w:rFonts w:ascii="Times New Roman" w:hAnsi="Times New Roman"/>
          <w:sz w:val="26"/>
          <w:szCs w:val="26"/>
        </w:rPr>
        <w:t>я</w:t>
      </w:r>
      <w:r w:rsidRPr="00833C10">
        <w:rPr>
          <w:rFonts w:ascii="Times New Roman" w:hAnsi="Times New Roman"/>
          <w:sz w:val="26"/>
          <w:szCs w:val="26"/>
        </w:rPr>
        <w:t xml:space="preserve"> с комплектом документов </w:t>
      </w:r>
      <w:r w:rsidR="004979D8">
        <w:rPr>
          <w:rFonts w:ascii="Times New Roman" w:hAnsi="Times New Roman"/>
          <w:sz w:val="26"/>
          <w:szCs w:val="26"/>
        </w:rPr>
        <w:t>п</w:t>
      </w:r>
      <w:r w:rsidRPr="00833C10">
        <w:rPr>
          <w:rFonts w:ascii="Times New Roman" w:hAnsi="Times New Roman"/>
          <w:sz w:val="26"/>
          <w:szCs w:val="26"/>
        </w:rPr>
        <w:t>одпис</w:t>
      </w:r>
      <w:r w:rsidR="004979D8">
        <w:rPr>
          <w:rFonts w:ascii="Times New Roman" w:hAnsi="Times New Roman"/>
          <w:sz w:val="26"/>
          <w:szCs w:val="26"/>
        </w:rPr>
        <w:t xml:space="preserve">ывается бесплатной </w:t>
      </w:r>
      <w:r w:rsidRPr="00833C10">
        <w:rPr>
          <w:rFonts w:ascii="Times New Roman" w:hAnsi="Times New Roman"/>
          <w:sz w:val="26"/>
          <w:szCs w:val="26"/>
        </w:rPr>
        <w:t>усиленной неквалифицированной электронной подписью</w:t>
      </w:r>
      <w:r w:rsidR="004979D8">
        <w:rPr>
          <w:rFonts w:ascii="Times New Roman" w:hAnsi="Times New Roman"/>
          <w:sz w:val="26"/>
          <w:szCs w:val="26"/>
        </w:rPr>
        <w:t>, сформированной здесь же.</w:t>
      </w:r>
    </w:p>
    <w:p w14:paraId="2F207598" w14:textId="77777777" w:rsidR="00833C10" w:rsidRPr="0034237E" w:rsidRDefault="004979D8" w:rsidP="00833C10">
      <w:pPr>
        <w:shd w:val="clear" w:color="auto" w:fill="FFFFFF"/>
        <w:spacing w:after="0" w:line="240" w:lineRule="auto"/>
        <w:ind w:firstLine="709"/>
        <w:contextualSpacing/>
        <w:jc w:val="both"/>
        <w:rPr>
          <w:rFonts w:ascii="Times New Roman" w:hAnsi="Times New Roman"/>
          <w:sz w:val="26"/>
          <w:szCs w:val="26"/>
        </w:rPr>
      </w:pPr>
      <w:r>
        <w:rPr>
          <w:rFonts w:ascii="Times New Roman" w:hAnsi="Times New Roman"/>
          <w:sz w:val="26"/>
          <w:szCs w:val="26"/>
        </w:rPr>
        <w:t>Войти в личный кабинет можно с паролем от портала госуслуг либо по полученному в налоговом органе</w:t>
      </w:r>
      <w:r w:rsidR="00833C10" w:rsidRPr="00833C10">
        <w:rPr>
          <w:rFonts w:ascii="Times New Roman" w:hAnsi="Times New Roman"/>
          <w:sz w:val="26"/>
          <w:szCs w:val="26"/>
        </w:rPr>
        <w:t xml:space="preserve">. </w:t>
      </w:r>
    </w:p>
    <w:p w14:paraId="0B4C16AC" w14:textId="77777777" w:rsidR="00833C10" w:rsidRPr="00833C10" w:rsidRDefault="00833C10" w:rsidP="00833C10">
      <w:pPr>
        <w:shd w:val="clear" w:color="auto" w:fill="FFFFFF"/>
        <w:spacing w:after="0" w:line="240" w:lineRule="auto"/>
        <w:ind w:firstLine="709"/>
        <w:contextualSpacing/>
        <w:jc w:val="both"/>
        <w:rPr>
          <w:rFonts w:ascii="Times New Roman" w:hAnsi="Times New Roman"/>
          <w:sz w:val="26"/>
          <w:szCs w:val="26"/>
        </w:rPr>
      </w:pPr>
      <w:r w:rsidRPr="00833C10">
        <w:rPr>
          <w:rFonts w:ascii="Times New Roman" w:hAnsi="Times New Roman"/>
          <w:sz w:val="26"/>
          <w:szCs w:val="26"/>
        </w:rPr>
        <w:t>Отчитат</w:t>
      </w:r>
      <w:r>
        <w:rPr>
          <w:rFonts w:ascii="Times New Roman" w:hAnsi="Times New Roman"/>
          <w:sz w:val="26"/>
          <w:szCs w:val="26"/>
        </w:rPr>
        <w:t xml:space="preserve">ься о </w:t>
      </w:r>
      <w:r w:rsidR="004979D8">
        <w:rPr>
          <w:rFonts w:ascii="Times New Roman" w:hAnsi="Times New Roman"/>
          <w:sz w:val="26"/>
          <w:szCs w:val="26"/>
        </w:rPr>
        <w:t>полученных в 2020</w:t>
      </w:r>
      <w:r w:rsidR="004979D8" w:rsidRPr="00833C10">
        <w:rPr>
          <w:rFonts w:ascii="Times New Roman" w:hAnsi="Times New Roman"/>
          <w:sz w:val="26"/>
          <w:szCs w:val="26"/>
        </w:rPr>
        <w:t xml:space="preserve"> году</w:t>
      </w:r>
      <w:r w:rsidR="004979D8">
        <w:rPr>
          <w:rFonts w:ascii="Times New Roman" w:hAnsi="Times New Roman"/>
          <w:sz w:val="26"/>
          <w:szCs w:val="26"/>
        </w:rPr>
        <w:t xml:space="preserve"> </w:t>
      </w:r>
      <w:r>
        <w:rPr>
          <w:rFonts w:ascii="Times New Roman" w:hAnsi="Times New Roman"/>
          <w:sz w:val="26"/>
          <w:szCs w:val="26"/>
        </w:rPr>
        <w:t>доходах</w:t>
      </w:r>
      <w:r w:rsidRPr="00833C10">
        <w:rPr>
          <w:rFonts w:ascii="Times New Roman" w:hAnsi="Times New Roman"/>
          <w:sz w:val="26"/>
          <w:szCs w:val="26"/>
        </w:rPr>
        <w:t xml:space="preserve"> необ</w:t>
      </w:r>
      <w:r>
        <w:rPr>
          <w:rFonts w:ascii="Times New Roman" w:hAnsi="Times New Roman"/>
          <w:sz w:val="26"/>
          <w:szCs w:val="26"/>
        </w:rPr>
        <w:t>ходимо не позднее 30 апреля 2021</w:t>
      </w:r>
      <w:r w:rsidRPr="00833C10">
        <w:rPr>
          <w:rFonts w:ascii="Times New Roman" w:hAnsi="Times New Roman"/>
          <w:sz w:val="26"/>
          <w:szCs w:val="26"/>
        </w:rPr>
        <w:t xml:space="preserve"> года. На граждан, представляю</w:t>
      </w:r>
      <w:r w:rsidR="00254266">
        <w:rPr>
          <w:rFonts w:ascii="Times New Roman" w:hAnsi="Times New Roman"/>
          <w:sz w:val="26"/>
          <w:szCs w:val="26"/>
        </w:rPr>
        <w:t>щих налоговую декларацию за 2020</w:t>
      </w:r>
      <w:r w:rsidRPr="00833C10">
        <w:rPr>
          <w:rFonts w:ascii="Times New Roman" w:hAnsi="Times New Roman"/>
          <w:sz w:val="26"/>
          <w:szCs w:val="26"/>
        </w:rPr>
        <w:t xml:space="preserve"> год исключительно с целью получения </w:t>
      </w:r>
      <w:hyperlink r:id="rId12" w:tgtFrame="_blank" w:history="1">
        <w:r w:rsidRPr="00833C10">
          <w:rPr>
            <w:rFonts w:ascii="Times New Roman" w:hAnsi="Times New Roman"/>
            <w:sz w:val="26"/>
            <w:szCs w:val="26"/>
          </w:rPr>
          <w:t xml:space="preserve">налоговых вычетов по </w:t>
        </w:r>
      </w:hyperlink>
      <w:r w:rsidR="00CD3CA9">
        <w:rPr>
          <w:rFonts w:ascii="Times New Roman" w:hAnsi="Times New Roman"/>
          <w:sz w:val="26"/>
          <w:szCs w:val="26"/>
        </w:rPr>
        <w:t>НДФЛ</w:t>
      </w:r>
      <w:r w:rsidRPr="00833C10">
        <w:rPr>
          <w:rFonts w:ascii="Times New Roman" w:hAnsi="Times New Roman"/>
          <w:sz w:val="26"/>
          <w:szCs w:val="26"/>
        </w:rPr>
        <w:t> (стандартных, социальных, инвестиционных, имущественных при покупке жилья), установленный срок п</w:t>
      </w:r>
      <w:r w:rsidR="00254266">
        <w:rPr>
          <w:rFonts w:ascii="Times New Roman" w:hAnsi="Times New Roman"/>
          <w:sz w:val="26"/>
          <w:szCs w:val="26"/>
        </w:rPr>
        <w:t>одачи декларации (30 апреля 2021</w:t>
      </w:r>
      <w:r w:rsidRPr="00833C10">
        <w:rPr>
          <w:rFonts w:ascii="Times New Roman" w:hAnsi="Times New Roman"/>
          <w:sz w:val="26"/>
          <w:szCs w:val="26"/>
        </w:rPr>
        <w:t xml:space="preserve"> года) не распространяется. Такие декларации можно представить в любое время в течение всего года, без каких-либо налоговых санкций.</w:t>
      </w:r>
    </w:p>
    <w:p w14:paraId="010E7EC8" w14:textId="77777777" w:rsidR="00833C10" w:rsidRPr="00833C10" w:rsidRDefault="00833C10" w:rsidP="00833C10">
      <w:pPr>
        <w:shd w:val="clear" w:color="auto" w:fill="FFFFFF"/>
        <w:spacing w:after="0" w:line="240" w:lineRule="auto"/>
        <w:ind w:firstLine="709"/>
        <w:contextualSpacing/>
        <w:jc w:val="both"/>
        <w:rPr>
          <w:rFonts w:ascii="Times New Roman" w:hAnsi="Times New Roman"/>
          <w:sz w:val="26"/>
          <w:szCs w:val="26"/>
        </w:rPr>
      </w:pPr>
      <w:r w:rsidRPr="00833C10">
        <w:rPr>
          <w:rFonts w:ascii="Times New Roman" w:hAnsi="Times New Roman"/>
          <w:sz w:val="26"/>
          <w:szCs w:val="26"/>
        </w:rPr>
        <w:t>При этом налогоплательщик, заявивши</w:t>
      </w:r>
      <w:r w:rsidR="00813DF6">
        <w:rPr>
          <w:rFonts w:ascii="Times New Roman" w:hAnsi="Times New Roman"/>
          <w:sz w:val="26"/>
          <w:szCs w:val="26"/>
        </w:rPr>
        <w:t>й в налоговой декларации за 2020</w:t>
      </w:r>
      <w:r w:rsidRPr="00833C10">
        <w:rPr>
          <w:rFonts w:ascii="Times New Roman" w:hAnsi="Times New Roman"/>
          <w:sz w:val="26"/>
          <w:szCs w:val="26"/>
        </w:rPr>
        <w:t xml:space="preserve"> год как доходы, подлежащие декларированию, так и право на налоговые вычеты, обязан представить такую декларацию в установленный </w:t>
      </w:r>
      <w:r w:rsidR="00813DF6">
        <w:rPr>
          <w:rFonts w:ascii="Times New Roman" w:hAnsi="Times New Roman"/>
          <w:sz w:val="26"/>
          <w:szCs w:val="26"/>
        </w:rPr>
        <w:t>срок - не позднее 30 апреля 2021</w:t>
      </w:r>
      <w:r w:rsidRPr="00833C10">
        <w:rPr>
          <w:rFonts w:ascii="Times New Roman" w:hAnsi="Times New Roman"/>
          <w:sz w:val="26"/>
          <w:szCs w:val="26"/>
        </w:rPr>
        <w:t xml:space="preserve"> года.</w:t>
      </w:r>
    </w:p>
    <w:p w14:paraId="24227E46" w14:textId="77777777" w:rsidR="00833C10" w:rsidRPr="006B481B" w:rsidRDefault="00833C10" w:rsidP="00833C10">
      <w:pPr>
        <w:spacing w:after="0" w:line="240" w:lineRule="auto"/>
        <w:ind w:firstLine="709"/>
        <w:contextualSpacing/>
        <w:jc w:val="both"/>
        <w:outlineLvl w:val="0"/>
        <w:rPr>
          <w:rFonts w:ascii="Times New Roman" w:hAnsi="Times New Roman"/>
          <w:kern w:val="36"/>
          <w:sz w:val="26"/>
          <w:szCs w:val="26"/>
        </w:rPr>
      </w:pPr>
    </w:p>
    <w:p w14:paraId="5A52FF13" w14:textId="77777777" w:rsidR="0034237E" w:rsidRPr="00201A3B" w:rsidRDefault="0034237E" w:rsidP="0034237E">
      <w:pPr>
        <w:pStyle w:val="10"/>
        <w:spacing w:beforeAutospacing="0" w:after="0" w:afterAutospacing="0"/>
        <w:ind w:firstLine="709"/>
        <w:jc w:val="both"/>
        <w:rPr>
          <w:bCs/>
          <w:color w:val="auto"/>
          <w:sz w:val="26"/>
          <w:szCs w:val="26"/>
        </w:rPr>
      </w:pPr>
      <w:r w:rsidRPr="00201A3B">
        <w:rPr>
          <w:color w:val="auto"/>
          <w:sz w:val="26"/>
          <w:szCs w:val="26"/>
        </w:rPr>
        <w:t>Данные от портала госуслуг помогут войти в «Личный кабинет»</w:t>
      </w:r>
    </w:p>
    <w:p w14:paraId="3D10515C" w14:textId="77777777" w:rsidR="0034237E" w:rsidRPr="000D2838" w:rsidRDefault="0034237E" w:rsidP="0034237E">
      <w:pPr>
        <w:pStyle w:val="ad"/>
        <w:shd w:val="clear" w:color="auto" w:fill="FFFFFF"/>
        <w:spacing w:beforeAutospacing="0" w:after="0" w:afterAutospacing="0"/>
        <w:ind w:firstLine="709"/>
        <w:jc w:val="both"/>
        <w:rPr>
          <w:color w:val="auto"/>
          <w:sz w:val="26"/>
          <w:szCs w:val="26"/>
        </w:rPr>
      </w:pPr>
      <w:r w:rsidRPr="000D2838">
        <w:rPr>
          <w:color w:val="auto"/>
          <w:sz w:val="26"/>
          <w:szCs w:val="26"/>
        </w:rPr>
        <w:t>Налоговики информиру</w:t>
      </w:r>
      <w:r w:rsidR="00CD3CA9">
        <w:rPr>
          <w:color w:val="auto"/>
          <w:sz w:val="26"/>
          <w:szCs w:val="26"/>
        </w:rPr>
        <w:t>ю</w:t>
      </w:r>
      <w:r w:rsidRPr="000D2838">
        <w:rPr>
          <w:color w:val="auto"/>
          <w:sz w:val="26"/>
          <w:szCs w:val="26"/>
        </w:rPr>
        <w:t xml:space="preserve">т, если </w:t>
      </w:r>
      <w:r w:rsidR="00CD3CA9">
        <w:rPr>
          <w:color w:val="auto"/>
          <w:sz w:val="26"/>
          <w:szCs w:val="26"/>
        </w:rPr>
        <w:t>в</w:t>
      </w:r>
      <w:r w:rsidRPr="000D2838">
        <w:rPr>
          <w:color w:val="auto"/>
          <w:sz w:val="26"/>
          <w:szCs w:val="26"/>
        </w:rPr>
        <w:t>ы активный пользователь </w:t>
      </w:r>
      <w:hyperlink r:id="rId13" w:tgtFrame="_blank" w:history="1">
        <w:r w:rsidRPr="000D2838">
          <w:rPr>
            <w:rStyle w:val="a8"/>
            <w:color w:val="auto"/>
            <w:sz w:val="26"/>
            <w:szCs w:val="26"/>
            <w:u w:val="none"/>
          </w:rPr>
          <w:t>портала государственных услуг (Госуслуги)</w:t>
        </w:r>
      </w:hyperlink>
      <w:r w:rsidRPr="000D2838">
        <w:rPr>
          <w:color w:val="auto"/>
          <w:sz w:val="26"/>
          <w:szCs w:val="26"/>
        </w:rPr>
        <w:t>, но забыли логин и пароль от «</w:t>
      </w:r>
      <w:hyperlink r:id="rId14" w:history="1">
        <w:r w:rsidRPr="000D2838">
          <w:rPr>
            <w:rStyle w:val="a8"/>
            <w:color w:val="auto"/>
            <w:sz w:val="26"/>
            <w:szCs w:val="26"/>
            <w:u w:val="none"/>
          </w:rPr>
          <w:t>Личного кабинета налогоплательщика для физических лиц</w:t>
        </w:r>
      </w:hyperlink>
      <w:r w:rsidRPr="000D2838">
        <w:rPr>
          <w:color w:val="auto"/>
          <w:sz w:val="26"/>
          <w:szCs w:val="26"/>
        </w:rPr>
        <w:t>», учетная запись от портала госуслуг может Вам в этом помочь. При этом важно, чтобы учетная запись была подтверждена.</w:t>
      </w:r>
    </w:p>
    <w:p w14:paraId="360E034D" w14:textId="77777777" w:rsidR="0034237E" w:rsidRPr="006B481B" w:rsidRDefault="0034237E" w:rsidP="007857AB">
      <w:pPr>
        <w:pStyle w:val="ad"/>
        <w:shd w:val="clear" w:color="auto" w:fill="FFFFFF"/>
        <w:spacing w:beforeAutospacing="0" w:after="0" w:afterAutospacing="0"/>
        <w:ind w:firstLine="709"/>
        <w:jc w:val="both"/>
        <w:rPr>
          <w:color w:val="auto"/>
          <w:sz w:val="26"/>
          <w:szCs w:val="26"/>
        </w:rPr>
      </w:pPr>
      <w:r w:rsidRPr="000D2838">
        <w:rPr>
          <w:color w:val="auto"/>
          <w:sz w:val="26"/>
          <w:szCs w:val="26"/>
        </w:rPr>
        <w:t>Для входа в Личный кабинет с сайта </w:t>
      </w:r>
      <w:hyperlink r:id="rId15" w:history="1">
        <w:r w:rsidRPr="000D2838">
          <w:rPr>
            <w:rStyle w:val="a8"/>
            <w:color w:val="auto"/>
            <w:sz w:val="26"/>
            <w:szCs w:val="26"/>
            <w:u w:val="none"/>
          </w:rPr>
          <w:t>www.nalog.ru</w:t>
        </w:r>
      </w:hyperlink>
      <w:r w:rsidRPr="000D2838">
        <w:rPr>
          <w:color w:val="auto"/>
          <w:sz w:val="26"/>
          <w:szCs w:val="26"/>
        </w:rPr>
        <w:t>  не нужно вводить логин и пароль</w:t>
      </w:r>
      <w:r w:rsidR="00CD3CA9">
        <w:rPr>
          <w:color w:val="auto"/>
          <w:sz w:val="26"/>
          <w:szCs w:val="26"/>
        </w:rPr>
        <w:t>. В</w:t>
      </w:r>
      <w:r w:rsidRPr="000D2838">
        <w:rPr>
          <w:color w:val="auto"/>
          <w:sz w:val="26"/>
          <w:szCs w:val="26"/>
        </w:rPr>
        <w:t xml:space="preserve"> открывшемся окне входа в </w:t>
      </w:r>
      <w:hyperlink r:id="rId16" w:tgtFrame="_blank" w:history="1">
        <w:r w:rsidR="00CD3CA9">
          <w:rPr>
            <w:rStyle w:val="a8"/>
            <w:color w:val="auto"/>
            <w:sz w:val="26"/>
            <w:szCs w:val="26"/>
            <w:u w:val="none"/>
          </w:rPr>
          <w:t>л</w:t>
        </w:r>
      </w:hyperlink>
      <w:r w:rsidR="00CD3CA9">
        <w:rPr>
          <w:rStyle w:val="a8"/>
          <w:color w:val="auto"/>
          <w:sz w:val="26"/>
          <w:szCs w:val="26"/>
          <w:u w:val="none"/>
        </w:rPr>
        <w:t>ичный кабинет</w:t>
      </w:r>
      <w:r w:rsidRPr="000D2838">
        <w:rPr>
          <w:color w:val="auto"/>
          <w:sz w:val="26"/>
          <w:szCs w:val="26"/>
        </w:rPr>
        <w:t xml:space="preserve"> необходимо в правом нижнем углу нажать на ссылку «Войти через госуслуги (ЕСИА)»</w:t>
      </w:r>
      <w:r w:rsidR="00CD3CA9">
        <w:rPr>
          <w:color w:val="auto"/>
          <w:sz w:val="26"/>
          <w:szCs w:val="26"/>
        </w:rPr>
        <w:t>,</w:t>
      </w:r>
      <w:r w:rsidRPr="000D2838">
        <w:rPr>
          <w:color w:val="auto"/>
          <w:sz w:val="26"/>
          <w:szCs w:val="26"/>
        </w:rPr>
        <w:t xml:space="preserve"> котор</w:t>
      </w:r>
      <w:r w:rsidR="00CD3CA9">
        <w:rPr>
          <w:color w:val="auto"/>
          <w:sz w:val="26"/>
          <w:szCs w:val="26"/>
        </w:rPr>
        <w:t>ая</w:t>
      </w:r>
      <w:r w:rsidRPr="000D2838">
        <w:rPr>
          <w:color w:val="auto"/>
          <w:sz w:val="26"/>
          <w:szCs w:val="26"/>
        </w:rPr>
        <w:t xml:space="preserve"> переведет на ввод логина и пароля для Госуслуг. После их ввода в</w:t>
      </w:r>
      <w:r w:rsidR="00CD3CA9">
        <w:rPr>
          <w:color w:val="auto"/>
          <w:sz w:val="26"/>
          <w:szCs w:val="26"/>
        </w:rPr>
        <w:t>ы</w:t>
      </w:r>
      <w:r w:rsidRPr="000D2838">
        <w:rPr>
          <w:color w:val="auto"/>
          <w:sz w:val="26"/>
          <w:szCs w:val="26"/>
        </w:rPr>
        <w:t xml:space="preserve"> автоматически </w:t>
      </w:r>
      <w:proofErr w:type="spellStart"/>
      <w:r w:rsidRPr="000D2838">
        <w:rPr>
          <w:color w:val="auto"/>
          <w:sz w:val="26"/>
          <w:szCs w:val="26"/>
        </w:rPr>
        <w:t>перенаправит</w:t>
      </w:r>
      <w:r w:rsidR="00CD3CA9">
        <w:rPr>
          <w:color w:val="auto"/>
          <w:sz w:val="26"/>
          <w:szCs w:val="26"/>
        </w:rPr>
        <w:t>есь</w:t>
      </w:r>
      <w:proofErr w:type="spellEnd"/>
      <w:r w:rsidRPr="000D2838">
        <w:rPr>
          <w:color w:val="auto"/>
          <w:sz w:val="26"/>
          <w:szCs w:val="26"/>
        </w:rPr>
        <w:t xml:space="preserve"> в Личный кабинет.</w:t>
      </w:r>
    </w:p>
    <w:p w14:paraId="52A16262" w14:textId="77777777" w:rsidR="001F54AB" w:rsidRPr="006B481B" w:rsidRDefault="001F54AB" w:rsidP="001F54AB">
      <w:pPr>
        <w:spacing w:after="0" w:line="240" w:lineRule="auto"/>
        <w:outlineLvl w:val="0"/>
        <w:rPr>
          <w:rFonts w:ascii="Times New Roman" w:hAnsi="Times New Roman"/>
          <w:color w:val="auto"/>
          <w:sz w:val="26"/>
          <w:szCs w:val="26"/>
        </w:rPr>
      </w:pPr>
    </w:p>
    <w:p w14:paraId="14483966" w14:textId="77777777" w:rsidR="00833C10" w:rsidRPr="00833C10" w:rsidRDefault="001F54AB" w:rsidP="001F54AB">
      <w:pPr>
        <w:spacing w:after="0" w:line="240" w:lineRule="auto"/>
        <w:jc w:val="center"/>
        <w:outlineLvl w:val="0"/>
        <w:rPr>
          <w:rFonts w:ascii="Times New Roman" w:hAnsi="Times New Roman"/>
          <w:b/>
          <w:bCs/>
          <w:kern w:val="36"/>
          <w:sz w:val="26"/>
          <w:szCs w:val="26"/>
        </w:rPr>
      </w:pPr>
      <w:r w:rsidRPr="001F54AB">
        <w:rPr>
          <w:rFonts w:ascii="Times New Roman" w:hAnsi="Times New Roman"/>
          <w:color w:val="auto"/>
          <w:sz w:val="26"/>
          <w:szCs w:val="26"/>
        </w:rPr>
        <w:t xml:space="preserve">          </w:t>
      </w:r>
      <w:r w:rsidR="00833C10" w:rsidRPr="00833C10">
        <w:rPr>
          <w:rFonts w:ascii="Times New Roman" w:hAnsi="Times New Roman"/>
          <w:b/>
          <w:sz w:val="26"/>
          <w:szCs w:val="26"/>
        </w:rPr>
        <w:t>Декларацию о доходах поможет заполнить автоматизированная прогр</w:t>
      </w:r>
      <w:r w:rsidR="00833C10" w:rsidRPr="00833C10">
        <w:rPr>
          <w:rFonts w:ascii="Times New Roman" w:hAnsi="Times New Roman"/>
          <w:b/>
          <w:bCs/>
          <w:kern w:val="36"/>
          <w:sz w:val="26"/>
          <w:szCs w:val="26"/>
        </w:rPr>
        <w:t>амма</w:t>
      </w:r>
    </w:p>
    <w:p w14:paraId="31CEB1D5" w14:textId="77777777" w:rsidR="00833C10" w:rsidRPr="00833C10" w:rsidRDefault="00833C10" w:rsidP="00833C10">
      <w:pPr>
        <w:spacing w:after="0" w:line="240" w:lineRule="auto"/>
        <w:ind w:firstLine="709"/>
        <w:jc w:val="both"/>
        <w:rPr>
          <w:rFonts w:ascii="Times New Roman" w:hAnsi="Times New Roman"/>
          <w:sz w:val="26"/>
          <w:szCs w:val="26"/>
        </w:rPr>
      </w:pPr>
      <w:r w:rsidRPr="00833C10">
        <w:rPr>
          <w:rFonts w:ascii="Times New Roman" w:hAnsi="Times New Roman"/>
          <w:sz w:val="26"/>
          <w:szCs w:val="26"/>
        </w:rPr>
        <w:t>Программа для заполнения налоговой декларации 3-НДФЛ позволяет заполнить и распечатать декларацию, чтобы отчитаться о доходах, полученны</w:t>
      </w:r>
      <w:r w:rsidR="00B02F05">
        <w:rPr>
          <w:rFonts w:ascii="Times New Roman" w:hAnsi="Times New Roman"/>
          <w:sz w:val="26"/>
          <w:szCs w:val="26"/>
        </w:rPr>
        <w:t>х в 2020</w:t>
      </w:r>
      <w:r w:rsidRPr="00833C10">
        <w:rPr>
          <w:rFonts w:ascii="Times New Roman" w:hAnsi="Times New Roman"/>
          <w:sz w:val="26"/>
          <w:szCs w:val="26"/>
        </w:rPr>
        <w:t xml:space="preserve"> году, или для получения налогового вычета. Достаточно скачать ее на компьютер, ввести данные, и система автоматически проверит информацию и не позволит совершить форматные или логические ошибки. </w:t>
      </w:r>
    </w:p>
    <w:p w14:paraId="6188FF8F" w14:textId="77777777" w:rsidR="006C7B41" w:rsidRPr="00787940" w:rsidRDefault="00833C10" w:rsidP="00787940">
      <w:pPr>
        <w:spacing w:after="0" w:line="240" w:lineRule="auto"/>
        <w:ind w:firstLine="709"/>
        <w:jc w:val="both"/>
        <w:rPr>
          <w:rFonts w:ascii="Times New Roman" w:hAnsi="Times New Roman"/>
          <w:sz w:val="26"/>
          <w:szCs w:val="26"/>
        </w:rPr>
      </w:pPr>
      <w:r w:rsidRPr="00833C10">
        <w:rPr>
          <w:rFonts w:ascii="Times New Roman" w:hAnsi="Times New Roman"/>
          <w:sz w:val="26"/>
          <w:szCs w:val="26"/>
        </w:rPr>
        <w:t>Программа «Декларация» доступна на сайте ФНС России (</w:t>
      </w:r>
      <w:proofErr w:type="spellStart"/>
      <w:r w:rsidRPr="00833C10">
        <w:rPr>
          <w:rFonts w:ascii="Times New Roman" w:hAnsi="Times New Roman"/>
          <w:sz w:val="26"/>
          <w:szCs w:val="26"/>
          <w:lang w:val="en-US"/>
        </w:rPr>
        <w:t>nalog</w:t>
      </w:r>
      <w:proofErr w:type="spellEnd"/>
      <w:r w:rsidRPr="00833C10">
        <w:rPr>
          <w:rFonts w:ascii="Times New Roman" w:hAnsi="Times New Roman"/>
          <w:sz w:val="26"/>
          <w:szCs w:val="26"/>
        </w:rPr>
        <w:t>.</w:t>
      </w:r>
      <w:proofErr w:type="spellStart"/>
      <w:r w:rsidRPr="00833C10">
        <w:rPr>
          <w:rFonts w:ascii="Times New Roman" w:hAnsi="Times New Roman"/>
          <w:sz w:val="26"/>
          <w:szCs w:val="26"/>
          <w:lang w:val="en-US"/>
        </w:rPr>
        <w:t>ru</w:t>
      </w:r>
      <w:proofErr w:type="spellEnd"/>
      <w:r w:rsidR="00B02F05">
        <w:rPr>
          <w:rFonts w:ascii="Times New Roman" w:hAnsi="Times New Roman"/>
          <w:sz w:val="26"/>
          <w:szCs w:val="26"/>
        </w:rPr>
        <w:t>).</w:t>
      </w:r>
      <w:r w:rsidR="00466284">
        <w:rPr>
          <w:rFonts w:ascii="Times New Roman" w:hAnsi="Times New Roman"/>
          <w:sz w:val="26"/>
          <w:szCs w:val="26"/>
        </w:rPr>
        <w:t xml:space="preserve"> Данную декларацию можно загрузить в личный кабинет и направить в налоговый орган, не посещая его.</w:t>
      </w:r>
    </w:p>
    <w:p w14:paraId="5FC10037" w14:textId="77777777" w:rsidR="004021C1" w:rsidRPr="004021C1" w:rsidRDefault="004021C1" w:rsidP="000D2838">
      <w:pPr>
        <w:pStyle w:val="10"/>
        <w:spacing w:beforeAutospacing="0" w:after="0" w:afterAutospacing="0"/>
        <w:ind w:firstLine="709"/>
        <w:jc w:val="both"/>
        <w:rPr>
          <w:color w:val="FF0000"/>
          <w:sz w:val="26"/>
          <w:szCs w:val="26"/>
        </w:rPr>
      </w:pPr>
    </w:p>
    <w:p w14:paraId="0A323412" w14:textId="632AA6DD" w:rsidR="000D6CA1" w:rsidRDefault="000D6CA1" w:rsidP="000D6CA1">
      <w:pPr>
        <w:pStyle w:val="10"/>
        <w:spacing w:beforeAutospacing="0" w:after="0" w:afterAutospacing="0"/>
        <w:ind w:firstLine="709"/>
        <w:contextualSpacing/>
        <w:jc w:val="center"/>
        <w:rPr>
          <w:sz w:val="26"/>
          <w:szCs w:val="26"/>
        </w:rPr>
      </w:pPr>
      <w:r>
        <w:rPr>
          <w:sz w:val="26"/>
          <w:szCs w:val="26"/>
        </w:rPr>
        <w:t>Мобильное приложение «Налоги ФЛ»</w:t>
      </w:r>
      <w:r w:rsidRPr="001F6331">
        <w:rPr>
          <w:sz w:val="26"/>
          <w:szCs w:val="26"/>
        </w:rPr>
        <w:t xml:space="preserve"> поможет получить налоговый вычет</w:t>
      </w:r>
      <w:r>
        <w:rPr>
          <w:sz w:val="26"/>
          <w:szCs w:val="26"/>
        </w:rPr>
        <w:t>, не посещая инспекции</w:t>
      </w:r>
    </w:p>
    <w:p w14:paraId="43045435" w14:textId="73B98E8E" w:rsidR="000D6CA1" w:rsidRPr="001F6331" w:rsidRDefault="000D6CA1" w:rsidP="000D6CA1">
      <w:pPr>
        <w:shd w:val="clear" w:color="auto" w:fill="FFFFFF"/>
        <w:spacing w:after="0" w:line="240" w:lineRule="auto"/>
        <w:ind w:firstLine="709"/>
        <w:contextualSpacing/>
        <w:jc w:val="both"/>
        <w:rPr>
          <w:rFonts w:ascii="Times New Roman" w:hAnsi="Times New Roman"/>
          <w:sz w:val="26"/>
          <w:szCs w:val="26"/>
        </w:rPr>
      </w:pPr>
      <w:r w:rsidRPr="001F6331">
        <w:rPr>
          <w:rFonts w:ascii="Times New Roman" w:hAnsi="Times New Roman"/>
          <w:sz w:val="26"/>
          <w:szCs w:val="26"/>
        </w:rPr>
        <w:t xml:space="preserve">Пользователи смартфонов на платформах IOS и </w:t>
      </w:r>
      <w:proofErr w:type="spellStart"/>
      <w:r w:rsidRPr="001F6331">
        <w:rPr>
          <w:rFonts w:ascii="Times New Roman" w:hAnsi="Times New Roman"/>
          <w:sz w:val="26"/>
          <w:szCs w:val="26"/>
        </w:rPr>
        <w:t>Android</w:t>
      </w:r>
      <w:proofErr w:type="spellEnd"/>
      <w:r w:rsidRPr="001F6331">
        <w:rPr>
          <w:rFonts w:ascii="Times New Roman" w:hAnsi="Times New Roman"/>
          <w:sz w:val="26"/>
          <w:szCs w:val="26"/>
        </w:rPr>
        <w:t xml:space="preserve"> могут с</w:t>
      </w:r>
      <w:r>
        <w:rPr>
          <w:rFonts w:ascii="Times New Roman" w:hAnsi="Times New Roman"/>
          <w:sz w:val="26"/>
          <w:szCs w:val="26"/>
        </w:rPr>
        <w:t xml:space="preserve"> помощью мобильного приложения «Налоги ФЛ»</w:t>
      </w:r>
      <w:r w:rsidRPr="001F6331">
        <w:rPr>
          <w:rFonts w:ascii="Times New Roman" w:hAnsi="Times New Roman"/>
          <w:sz w:val="26"/>
          <w:szCs w:val="26"/>
        </w:rPr>
        <w:t xml:space="preserve"> в несколько кликов сформировать и направить </w:t>
      </w:r>
      <w:r w:rsidRPr="001F6331">
        <w:rPr>
          <w:rFonts w:ascii="Times New Roman" w:hAnsi="Times New Roman"/>
          <w:sz w:val="26"/>
          <w:szCs w:val="26"/>
        </w:rPr>
        <w:lastRenderedPageBreak/>
        <w:t>налоговую декларацию о доходах физических лиц. Это можно сделать с учетом наиболее распространенных жизненных ситуаций.</w:t>
      </w:r>
    </w:p>
    <w:p w14:paraId="181F3B8A" w14:textId="77777777" w:rsidR="000D6CA1" w:rsidRPr="001F6331" w:rsidRDefault="000D6CA1" w:rsidP="000D6CA1">
      <w:pPr>
        <w:shd w:val="clear" w:color="auto" w:fill="FFFFFF"/>
        <w:spacing w:after="0" w:line="240" w:lineRule="auto"/>
        <w:ind w:firstLine="709"/>
        <w:contextualSpacing/>
        <w:jc w:val="both"/>
        <w:rPr>
          <w:rFonts w:ascii="Times New Roman" w:hAnsi="Times New Roman"/>
          <w:sz w:val="26"/>
          <w:szCs w:val="26"/>
        </w:rPr>
      </w:pPr>
      <w:r w:rsidRPr="001F6331">
        <w:rPr>
          <w:rFonts w:ascii="Times New Roman" w:hAnsi="Times New Roman"/>
          <w:sz w:val="26"/>
          <w:szCs w:val="26"/>
        </w:rPr>
        <w:t>В частности, мобильное приложение позволяет задекларировать свои доходы от сдачи объектов недв</w:t>
      </w:r>
      <w:r>
        <w:rPr>
          <w:rFonts w:ascii="Times New Roman" w:hAnsi="Times New Roman"/>
          <w:sz w:val="26"/>
          <w:szCs w:val="26"/>
        </w:rPr>
        <w:t>ижимости в аренду. Также через «Налоги ФЛ»</w:t>
      </w:r>
      <w:r w:rsidRPr="001F6331">
        <w:rPr>
          <w:rFonts w:ascii="Times New Roman" w:hAnsi="Times New Roman"/>
          <w:sz w:val="26"/>
          <w:szCs w:val="26"/>
        </w:rPr>
        <w:t xml:space="preserve"> можно заявить о налоговых вычетах - имущественном (на покупку либо строительство недвижимости) или социальном (за обучение, лечение и покупку лекарств).</w:t>
      </w:r>
    </w:p>
    <w:p w14:paraId="013BDF26" w14:textId="77777777" w:rsidR="000D6CA1" w:rsidRDefault="000D6CA1" w:rsidP="000D6CA1">
      <w:pPr>
        <w:shd w:val="clear" w:color="auto" w:fill="FFFFFF"/>
        <w:spacing w:after="0" w:line="240" w:lineRule="auto"/>
        <w:ind w:firstLine="709"/>
        <w:contextualSpacing/>
        <w:jc w:val="both"/>
        <w:rPr>
          <w:rFonts w:ascii="Times New Roman" w:hAnsi="Times New Roman"/>
          <w:sz w:val="26"/>
          <w:szCs w:val="26"/>
        </w:rPr>
      </w:pPr>
      <w:r w:rsidRPr="001F6331">
        <w:rPr>
          <w:rFonts w:ascii="Times New Roman" w:hAnsi="Times New Roman"/>
          <w:sz w:val="26"/>
          <w:szCs w:val="26"/>
        </w:rPr>
        <w:t>Для того чтобы воспользоваться новыми функциями приложения, необходимо с гла</w:t>
      </w:r>
      <w:r>
        <w:rPr>
          <w:rFonts w:ascii="Times New Roman" w:hAnsi="Times New Roman"/>
          <w:sz w:val="26"/>
          <w:szCs w:val="26"/>
        </w:rPr>
        <w:t>вной страницы перейти в раздел «Обращения»</w:t>
      </w:r>
      <w:r w:rsidRPr="001F6331">
        <w:rPr>
          <w:rFonts w:ascii="Times New Roman" w:hAnsi="Times New Roman"/>
          <w:sz w:val="26"/>
          <w:szCs w:val="26"/>
        </w:rPr>
        <w:t xml:space="preserve"> и выбрать необходимый вид: заявить о доходе или получить налоговый вычет. Затем выбрать сценарий и пройти короткий опрос.</w:t>
      </w:r>
      <w:r>
        <w:rPr>
          <w:rFonts w:ascii="Times New Roman" w:hAnsi="Times New Roman"/>
          <w:sz w:val="26"/>
          <w:szCs w:val="26"/>
        </w:rPr>
        <w:t xml:space="preserve"> </w:t>
      </w:r>
    </w:p>
    <w:p w14:paraId="70EC6940" w14:textId="77777777" w:rsidR="000D6CA1" w:rsidRPr="00DA45E4" w:rsidRDefault="000D6CA1" w:rsidP="000D6CA1">
      <w:pPr>
        <w:shd w:val="clear" w:color="auto" w:fill="FFFFFF"/>
        <w:spacing w:after="0" w:line="240" w:lineRule="auto"/>
        <w:ind w:firstLine="709"/>
        <w:contextualSpacing/>
        <w:jc w:val="both"/>
        <w:rPr>
          <w:rFonts w:ascii="Times New Roman" w:hAnsi="Times New Roman"/>
          <w:sz w:val="26"/>
          <w:szCs w:val="26"/>
        </w:rPr>
      </w:pPr>
      <w:r w:rsidRPr="001F6331">
        <w:rPr>
          <w:rFonts w:ascii="Times New Roman" w:hAnsi="Times New Roman"/>
          <w:sz w:val="26"/>
          <w:szCs w:val="26"/>
        </w:rPr>
        <w:t>Примечатель</w:t>
      </w:r>
      <w:r>
        <w:rPr>
          <w:rFonts w:ascii="Times New Roman" w:hAnsi="Times New Roman"/>
          <w:sz w:val="26"/>
          <w:szCs w:val="26"/>
        </w:rPr>
        <w:t>но, что в мобильном приложении «Налоги ФЛ»</w:t>
      </w:r>
      <w:r w:rsidRPr="001F6331">
        <w:rPr>
          <w:rFonts w:ascii="Times New Roman" w:hAnsi="Times New Roman"/>
          <w:sz w:val="26"/>
          <w:szCs w:val="26"/>
        </w:rPr>
        <w:t xml:space="preserve"> пользователю доступна возможность формирования конечного документа с указанием всего нескольких значений.</w:t>
      </w:r>
    </w:p>
    <w:p w14:paraId="388EC226" w14:textId="77777777" w:rsidR="000D6CA1" w:rsidRPr="00CE1A7A" w:rsidRDefault="000D6CA1" w:rsidP="000D6CA1">
      <w:pPr>
        <w:pStyle w:val="10"/>
        <w:spacing w:beforeAutospacing="0" w:after="0" w:afterAutospacing="0"/>
        <w:jc w:val="both"/>
        <w:rPr>
          <w:b w:val="0"/>
          <w:sz w:val="26"/>
          <w:szCs w:val="26"/>
        </w:rPr>
      </w:pPr>
    </w:p>
    <w:p w14:paraId="327F79E7" w14:textId="24B82FD1" w:rsidR="00342D64" w:rsidRPr="00342D64" w:rsidRDefault="00342D64" w:rsidP="00342D64">
      <w:pPr>
        <w:pStyle w:val="ad"/>
        <w:shd w:val="clear" w:color="auto" w:fill="FFFFFF"/>
        <w:spacing w:after="0"/>
        <w:ind w:firstLine="709"/>
        <w:contextualSpacing/>
        <w:jc w:val="both"/>
        <w:rPr>
          <w:b/>
          <w:bCs/>
          <w:color w:val="auto"/>
          <w:sz w:val="26"/>
          <w:szCs w:val="26"/>
        </w:rPr>
      </w:pPr>
      <w:r w:rsidRPr="00342D64">
        <w:rPr>
          <w:b/>
          <w:bCs/>
          <w:color w:val="auto"/>
          <w:sz w:val="26"/>
          <w:szCs w:val="26"/>
        </w:rPr>
        <w:t>НОВОСТИ! Налоги, штрафы и пени за неуплату НДФЛ по доходам от продажи квартир будут начислять даже без 3-НДФЛ</w:t>
      </w:r>
    </w:p>
    <w:p w14:paraId="73FE32CC" w14:textId="4FE3A13E" w:rsidR="00342D64" w:rsidRPr="00342D64" w:rsidRDefault="00342D64" w:rsidP="00342D64">
      <w:pPr>
        <w:pStyle w:val="ad"/>
        <w:shd w:val="clear" w:color="auto" w:fill="FFFFFF"/>
        <w:spacing w:after="0"/>
        <w:ind w:firstLine="709"/>
        <w:contextualSpacing/>
        <w:jc w:val="both"/>
        <w:rPr>
          <w:color w:val="auto"/>
          <w:sz w:val="26"/>
          <w:szCs w:val="26"/>
        </w:rPr>
      </w:pPr>
      <w:r w:rsidRPr="00342D64">
        <w:rPr>
          <w:color w:val="auto"/>
          <w:sz w:val="26"/>
          <w:szCs w:val="26"/>
        </w:rPr>
        <w:t>Начиная с 2021 года налоговые органы вправе проводить камеральную налоговую проверку в отношении отдельных доходов физических лиц, если последние в установленный срок не представили декларации по форме 3-НДФЛ о доходах, полученных в 2020 году от продажи либо в результате дарения недвижимого имущества.</w:t>
      </w:r>
      <w:r>
        <w:rPr>
          <w:color w:val="auto"/>
          <w:sz w:val="26"/>
          <w:szCs w:val="26"/>
        </w:rPr>
        <w:t xml:space="preserve"> </w:t>
      </w:r>
      <w:r w:rsidRPr="00342D64">
        <w:rPr>
          <w:color w:val="auto"/>
          <w:sz w:val="26"/>
          <w:szCs w:val="26"/>
        </w:rPr>
        <w:t>Соответствующие поправки в НК внесены Федеральным законом от 29.09.2019 № 325-ФЗ.</w:t>
      </w:r>
    </w:p>
    <w:p w14:paraId="7D9F34CD" w14:textId="77777777" w:rsidR="00342D64" w:rsidRPr="00342D64" w:rsidRDefault="00342D64" w:rsidP="00342D64">
      <w:pPr>
        <w:pStyle w:val="ad"/>
        <w:shd w:val="clear" w:color="auto" w:fill="FFFFFF"/>
        <w:spacing w:after="0"/>
        <w:ind w:firstLine="709"/>
        <w:contextualSpacing/>
        <w:jc w:val="both"/>
        <w:rPr>
          <w:color w:val="auto"/>
          <w:sz w:val="26"/>
          <w:szCs w:val="26"/>
        </w:rPr>
      </w:pPr>
      <w:r w:rsidRPr="00342D64">
        <w:rPr>
          <w:color w:val="auto"/>
          <w:sz w:val="26"/>
          <w:szCs w:val="26"/>
        </w:rPr>
        <w:t>В этих случаях проверка будет проводиться на основе имеющихся у налоговых органов документов (информации) о таком налогоплательщике и о названных видах доходов.</w:t>
      </w:r>
    </w:p>
    <w:p w14:paraId="707CD66B" w14:textId="77777777" w:rsidR="00342D64" w:rsidRPr="00342D64" w:rsidRDefault="00342D64" w:rsidP="00342D64">
      <w:pPr>
        <w:pStyle w:val="ad"/>
        <w:shd w:val="clear" w:color="auto" w:fill="FFFFFF"/>
        <w:spacing w:after="0"/>
        <w:ind w:firstLine="709"/>
        <w:contextualSpacing/>
        <w:jc w:val="both"/>
        <w:rPr>
          <w:color w:val="auto"/>
          <w:sz w:val="26"/>
          <w:szCs w:val="26"/>
        </w:rPr>
      </w:pPr>
      <w:r w:rsidRPr="00342D64">
        <w:rPr>
          <w:color w:val="auto"/>
          <w:sz w:val="26"/>
          <w:szCs w:val="26"/>
        </w:rPr>
        <w:t>При отсутствии в налоговом органе сведений о цене сделки по продаже (дарению) недвижимого имущества, налоговый орган при расчете суммы НДФЛ к уплате вправе применить расчетную стоимость такого имущества, равную 70 % его кадастровой стоимости на основании сведений, поступающих из органов Росреестра.</w:t>
      </w:r>
    </w:p>
    <w:p w14:paraId="538302A2" w14:textId="22593B5B" w:rsidR="004021C1" w:rsidRPr="00342D64" w:rsidRDefault="00342D64" w:rsidP="00342D64">
      <w:pPr>
        <w:pStyle w:val="ad"/>
        <w:shd w:val="clear" w:color="auto" w:fill="FFFFFF"/>
        <w:spacing w:beforeAutospacing="0" w:after="0" w:afterAutospacing="0"/>
        <w:ind w:firstLine="709"/>
        <w:contextualSpacing/>
        <w:jc w:val="both"/>
        <w:rPr>
          <w:color w:val="auto"/>
          <w:sz w:val="26"/>
          <w:szCs w:val="26"/>
          <w:u w:val="single"/>
        </w:rPr>
      </w:pPr>
      <w:r w:rsidRPr="00342D64">
        <w:rPr>
          <w:color w:val="auto"/>
          <w:sz w:val="26"/>
          <w:szCs w:val="26"/>
          <w:u w:val="single"/>
        </w:rPr>
        <w:t>Если в ходе камеральной проверки налогоплательщик не представит сведения о реальных условиях сделки по продаже (дарению) недвижимого имущества, налоговым органом будет составлен соответствующий акт проверки. На основании этого акта будет проводиться дальнейшая процедура взыскания начисленного по результатам камеральной проверки НДФЛ, соответствующих пени и штрафа за непредставление в установленный срок декларации 3-НДФЛ.</w:t>
      </w:r>
    </w:p>
    <w:p w14:paraId="5446D545" w14:textId="3C708F49" w:rsidR="00342D64" w:rsidRDefault="00342D64" w:rsidP="00342D64">
      <w:pPr>
        <w:pStyle w:val="ad"/>
        <w:shd w:val="clear" w:color="auto" w:fill="FFFFFF"/>
        <w:spacing w:beforeAutospacing="0" w:after="0" w:afterAutospacing="0"/>
        <w:ind w:firstLine="709"/>
        <w:contextualSpacing/>
        <w:jc w:val="both"/>
        <w:rPr>
          <w:color w:val="auto"/>
          <w:sz w:val="26"/>
          <w:szCs w:val="26"/>
        </w:rPr>
      </w:pPr>
    </w:p>
    <w:p w14:paraId="4535A77B" w14:textId="3666E9DC" w:rsidR="00342D64" w:rsidRDefault="00342D64" w:rsidP="00342D64">
      <w:pPr>
        <w:pStyle w:val="ad"/>
        <w:shd w:val="clear" w:color="auto" w:fill="FFFFFF"/>
        <w:spacing w:beforeAutospacing="0" w:after="0" w:afterAutospacing="0"/>
        <w:ind w:firstLine="709"/>
        <w:contextualSpacing/>
        <w:jc w:val="both"/>
        <w:rPr>
          <w:color w:val="auto"/>
          <w:sz w:val="26"/>
          <w:szCs w:val="26"/>
        </w:rPr>
      </w:pPr>
    </w:p>
    <w:p w14:paraId="25265E09" w14:textId="4BF25330" w:rsidR="00342D64" w:rsidRDefault="00342D64" w:rsidP="00342D64">
      <w:pPr>
        <w:pStyle w:val="ad"/>
        <w:shd w:val="clear" w:color="auto" w:fill="FFFFFF"/>
        <w:spacing w:beforeAutospacing="0" w:after="0" w:afterAutospacing="0"/>
        <w:ind w:firstLine="709"/>
        <w:contextualSpacing/>
        <w:jc w:val="both"/>
        <w:rPr>
          <w:color w:val="auto"/>
          <w:sz w:val="26"/>
          <w:szCs w:val="26"/>
        </w:rPr>
      </w:pPr>
    </w:p>
    <w:p w14:paraId="2A6E4310" w14:textId="77777777" w:rsidR="00342D64" w:rsidRPr="000D2838" w:rsidRDefault="00342D64" w:rsidP="00342D64">
      <w:pPr>
        <w:pStyle w:val="ad"/>
        <w:shd w:val="clear" w:color="auto" w:fill="FFFFFF"/>
        <w:spacing w:beforeAutospacing="0" w:after="0" w:afterAutospacing="0"/>
        <w:ind w:firstLine="709"/>
        <w:contextualSpacing/>
        <w:jc w:val="both"/>
        <w:rPr>
          <w:color w:val="auto"/>
          <w:sz w:val="26"/>
          <w:szCs w:val="26"/>
        </w:rPr>
      </w:pPr>
    </w:p>
    <w:p w14:paraId="6408E5B4" w14:textId="77777777" w:rsidR="00264D07" w:rsidRPr="00883442" w:rsidRDefault="00264D07" w:rsidP="00D47CAC">
      <w:pPr>
        <w:pStyle w:val="10"/>
        <w:spacing w:beforeAutospacing="0" w:after="0" w:afterAutospacing="0"/>
        <w:jc w:val="center"/>
        <w:rPr>
          <w:bCs/>
          <w:color w:val="auto"/>
          <w:sz w:val="26"/>
          <w:szCs w:val="26"/>
        </w:rPr>
      </w:pPr>
      <w:r w:rsidRPr="00253C86">
        <w:rPr>
          <w:color w:val="auto"/>
          <w:sz w:val="26"/>
          <w:szCs w:val="26"/>
        </w:rPr>
        <w:t>Сервис «Уплата налогов и пошлин» усовершенствован</w:t>
      </w:r>
    </w:p>
    <w:p w14:paraId="446116F6" w14:textId="77777777" w:rsidR="00264D07" w:rsidRPr="000D2838" w:rsidRDefault="00264D07" w:rsidP="000D2838">
      <w:pPr>
        <w:pStyle w:val="ad"/>
        <w:shd w:val="clear" w:color="auto" w:fill="FFFFFF"/>
        <w:spacing w:beforeAutospacing="0" w:after="0" w:afterAutospacing="0"/>
        <w:ind w:firstLine="709"/>
        <w:jc w:val="both"/>
        <w:rPr>
          <w:color w:val="auto"/>
          <w:sz w:val="26"/>
          <w:szCs w:val="26"/>
        </w:rPr>
      </w:pPr>
      <w:r w:rsidRPr="000D2838">
        <w:rPr>
          <w:color w:val="auto"/>
          <w:sz w:val="26"/>
          <w:szCs w:val="26"/>
        </w:rPr>
        <w:t>ФНС России усовершенствовала функционал сервиса «</w:t>
      </w:r>
      <w:hyperlink r:id="rId17" w:history="1">
        <w:r w:rsidRPr="000D2838">
          <w:rPr>
            <w:rStyle w:val="a8"/>
            <w:color w:val="auto"/>
            <w:sz w:val="26"/>
            <w:szCs w:val="26"/>
            <w:u w:val="none"/>
          </w:rPr>
          <w:t>Уплата налогов и пошлин</w:t>
        </w:r>
      </w:hyperlink>
      <w:r w:rsidRPr="000D2838">
        <w:rPr>
          <w:color w:val="auto"/>
          <w:sz w:val="26"/>
          <w:szCs w:val="26"/>
        </w:rPr>
        <w:t>». Теперь его обновленная версия поможет минимизировать ошибки в заполнении расчетных документов и произвести своевременную уплату налоговых платежей.</w:t>
      </w:r>
    </w:p>
    <w:p w14:paraId="5BBABCC6" w14:textId="77777777" w:rsidR="00264D07" w:rsidRPr="000D2838" w:rsidRDefault="00264D07" w:rsidP="000D2838">
      <w:pPr>
        <w:pStyle w:val="ad"/>
        <w:shd w:val="clear" w:color="auto" w:fill="FFFFFF"/>
        <w:spacing w:beforeAutospacing="0" w:after="0" w:afterAutospacing="0"/>
        <w:ind w:firstLine="709"/>
        <w:jc w:val="both"/>
        <w:rPr>
          <w:color w:val="auto"/>
          <w:sz w:val="26"/>
          <w:szCs w:val="26"/>
        </w:rPr>
      </w:pPr>
      <w:r w:rsidRPr="000D2838">
        <w:rPr>
          <w:color w:val="auto"/>
          <w:sz w:val="26"/>
          <w:szCs w:val="26"/>
        </w:rPr>
        <w:t xml:space="preserve">Все типы налогов и сборов в сервисе сгруппированы под конкретную категорию налогоплательщиков. В частности, в сервисе содержатся разделы для физических и юридических лиц, а также индивидуальных предпринимателей. Благодаря нововведениям указанные категории налогоплательщиков могут самостоятельно </w:t>
      </w:r>
      <w:r w:rsidRPr="000D2838">
        <w:rPr>
          <w:color w:val="auto"/>
          <w:sz w:val="26"/>
          <w:szCs w:val="26"/>
        </w:rPr>
        <w:lastRenderedPageBreak/>
        <w:t>сформировать расчетные документы, произвести уплату налогов, как за себя, так и за третье лицо, а также уплатить государственную пошлину. </w:t>
      </w:r>
    </w:p>
    <w:p w14:paraId="25E8D6DE" w14:textId="77777777" w:rsidR="00264D07" w:rsidRPr="000D2838" w:rsidRDefault="00264D07" w:rsidP="000D2838">
      <w:pPr>
        <w:pStyle w:val="ad"/>
        <w:shd w:val="clear" w:color="auto" w:fill="FFFFFF"/>
        <w:spacing w:beforeAutospacing="0" w:after="0" w:afterAutospacing="0"/>
        <w:ind w:firstLine="709"/>
        <w:jc w:val="both"/>
        <w:rPr>
          <w:color w:val="auto"/>
          <w:sz w:val="26"/>
          <w:szCs w:val="26"/>
        </w:rPr>
      </w:pPr>
      <w:r w:rsidRPr="000D2838">
        <w:rPr>
          <w:color w:val="auto"/>
          <w:sz w:val="26"/>
          <w:szCs w:val="26"/>
        </w:rPr>
        <w:t>Кроме этого, в сервисе появилась возможность для граждан, находящихся за пределами РФ, уплатить налоги картой иностранного банка. Для этого предусмотрен раздел «Уплата налогов картой иностранного банка».</w:t>
      </w:r>
    </w:p>
    <w:p w14:paraId="7087BB71"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p>
    <w:p w14:paraId="222ED21E" w14:textId="77777777" w:rsidR="00464F15" w:rsidRDefault="00464F15" w:rsidP="00201A3B">
      <w:pPr>
        <w:pStyle w:val="10"/>
        <w:spacing w:beforeAutospacing="0" w:after="0" w:afterAutospacing="0"/>
        <w:ind w:firstLine="709"/>
        <w:jc w:val="both"/>
        <w:rPr>
          <w:color w:val="auto"/>
          <w:sz w:val="26"/>
          <w:szCs w:val="26"/>
        </w:rPr>
      </w:pPr>
    </w:p>
    <w:p w14:paraId="353A1F04" w14:textId="59A9A063" w:rsidR="00652DA6" w:rsidRPr="0010258B" w:rsidRDefault="00264D07" w:rsidP="0010258B">
      <w:pPr>
        <w:pStyle w:val="10"/>
        <w:spacing w:beforeAutospacing="0" w:after="0" w:afterAutospacing="0"/>
        <w:jc w:val="center"/>
        <w:rPr>
          <w:color w:val="auto"/>
          <w:sz w:val="26"/>
          <w:szCs w:val="26"/>
        </w:rPr>
      </w:pPr>
      <w:r w:rsidRPr="00201A3B">
        <w:rPr>
          <w:color w:val="auto"/>
          <w:sz w:val="26"/>
          <w:szCs w:val="26"/>
        </w:rPr>
        <w:t>Узнать и оплатить задолженность по налогам можно дистанционно</w:t>
      </w:r>
    </w:p>
    <w:p w14:paraId="3A112A71" w14:textId="3F95F131" w:rsidR="00652DA6" w:rsidRDefault="00652DA6" w:rsidP="003E7FED">
      <w:pPr>
        <w:pStyle w:val="10"/>
        <w:spacing w:beforeAutospacing="0" w:after="0" w:afterAutospacing="0"/>
        <w:jc w:val="center"/>
        <w:rPr>
          <w:color w:val="auto"/>
          <w:sz w:val="26"/>
          <w:szCs w:val="26"/>
        </w:rPr>
      </w:pPr>
    </w:p>
    <w:p w14:paraId="15A9E87F" w14:textId="77777777" w:rsidR="00264D07" w:rsidRPr="000D2838" w:rsidRDefault="00264D07" w:rsidP="000D2838">
      <w:pPr>
        <w:pStyle w:val="ad"/>
        <w:shd w:val="clear" w:color="auto" w:fill="FFFFFF"/>
        <w:spacing w:beforeAutospacing="0" w:after="0" w:afterAutospacing="0"/>
        <w:ind w:firstLine="709"/>
        <w:jc w:val="both"/>
        <w:rPr>
          <w:color w:val="auto"/>
          <w:sz w:val="26"/>
          <w:szCs w:val="26"/>
        </w:rPr>
      </w:pPr>
      <w:r w:rsidRPr="000D2838">
        <w:rPr>
          <w:color w:val="auto"/>
          <w:sz w:val="26"/>
          <w:szCs w:val="26"/>
        </w:rPr>
        <w:t xml:space="preserve">1 декабря истек срок исполнения сводного налогового уведомления за 2019 год. Неуплаченные налоги стали задолженностью, а </w:t>
      </w:r>
      <w:proofErr w:type="spellStart"/>
      <w:r w:rsidRPr="000D2838">
        <w:rPr>
          <w:color w:val="auto"/>
          <w:sz w:val="26"/>
          <w:szCs w:val="26"/>
        </w:rPr>
        <w:t>неуплатившие</w:t>
      </w:r>
      <w:proofErr w:type="spellEnd"/>
      <w:r w:rsidRPr="000D2838">
        <w:rPr>
          <w:color w:val="auto"/>
          <w:sz w:val="26"/>
          <w:szCs w:val="26"/>
        </w:rPr>
        <w:t xml:space="preserve"> их налогоплательщики перешли в категорию должников.</w:t>
      </w:r>
    </w:p>
    <w:p w14:paraId="324903EA"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Начиная со 2 декабря</w:t>
      </w:r>
      <w:r w:rsidR="00464F15">
        <w:rPr>
          <w:rFonts w:ascii="Times New Roman" w:hAnsi="Times New Roman"/>
          <w:color w:val="auto"/>
          <w:sz w:val="26"/>
          <w:szCs w:val="26"/>
        </w:rPr>
        <w:t>,</w:t>
      </w:r>
      <w:r w:rsidRPr="000D2838">
        <w:rPr>
          <w:rFonts w:ascii="Times New Roman" w:hAnsi="Times New Roman"/>
          <w:color w:val="auto"/>
          <w:sz w:val="26"/>
          <w:szCs w:val="26"/>
        </w:rPr>
        <w:t xml:space="preserve"> сумма долга ежедневно увеличивается за счет начисления пени.</w:t>
      </w:r>
    </w:p>
    <w:p w14:paraId="3627EF31"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Проверить наличие задолженности и уплатить налоги можно без посещения инспекции. Сделать это позволяет функционал сервисов на сайте ФНС России: «</w:t>
      </w:r>
      <w:hyperlink r:id="rId18" w:history="1">
        <w:r w:rsidRPr="000D2838">
          <w:rPr>
            <w:rStyle w:val="a8"/>
            <w:rFonts w:ascii="Times New Roman" w:hAnsi="Times New Roman"/>
            <w:color w:val="auto"/>
            <w:sz w:val="26"/>
            <w:szCs w:val="26"/>
            <w:u w:val="none"/>
          </w:rPr>
          <w:t>Уплата налогов и пошлин</w:t>
        </w:r>
      </w:hyperlink>
      <w:r w:rsidRPr="000D2838">
        <w:rPr>
          <w:rFonts w:ascii="Times New Roman" w:hAnsi="Times New Roman"/>
          <w:color w:val="auto"/>
          <w:sz w:val="26"/>
          <w:szCs w:val="26"/>
        </w:rPr>
        <w:t>» и «</w:t>
      </w:r>
      <w:hyperlink r:id="rId19" w:history="1">
        <w:r w:rsidRPr="000D2838">
          <w:rPr>
            <w:rStyle w:val="a8"/>
            <w:rFonts w:ascii="Times New Roman" w:hAnsi="Times New Roman"/>
            <w:color w:val="auto"/>
            <w:sz w:val="26"/>
            <w:szCs w:val="26"/>
            <w:u w:val="none"/>
          </w:rPr>
          <w:t>Личный кабинет налогоплательщика для физических лиц</w:t>
        </w:r>
      </w:hyperlink>
      <w:r w:rsidRPr="000D2838">
        <w:rPr>
          <w:rFonts w:ascii="Times New Roman" w:hAnsi="Times New Roman"/>
          <w:color w:val="auto"/>
          <w:sz w:val="26"/>
          <w:szCs w:val="26"/>
        </w:rPr>
        <w:t>».</w:t>
      </w:r>
    </w:p>
    <w:p w14:paraId="350FF3B5"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Один из способов погашения долга - единый налоговый платеж. Это своеобразный электронный кошелек налогоплательщика, куда он вносит деньги для последующей уплаты налогов и задолженности по ним. Сделать взнос можно в любое время независимо от срока уплаты налогов. Зачет платежа налоговые органы проведут самостоятельно, прежде всего, направив денежные средства на погашение задолженности. Остаток сохранится в «электронном кошельке» до наступления следующего срока уплаты. Внести единый налоговый платеж можно через Личный кабинет налогоплательщика или сервис «</w:t>
      </w:r>
      <w:hyperlink r:id="rId20" w:history="1">
        <w:r w:rsidRPr="000D2838">
          <w:rPr>
            <w:rStyle w:val="a8"/>
            <w:rFonts w:ascii="Times New Roman" w:hAnsi="Times New Roman"/>
            <w:color w:val="auto"/>
            <w:sz w:val="26"/>
            <w:szCs w:val="26"/>
            <w:u w:val="none"/>
          </w:rPr>
          <w:t>Уплата налогов и пошлин</w:t>
        </w:r>
      </w:hyperlink>
      <w:r w:rsidRPr="000D2838">
        <w:rPr>
          <w:rFonts w:ascii="Times New Roman" w:hAnsi="Times New Roman"/>
          <w:color w:val="auto"/>
          <w:sz w:val="26"/>
          <w:szCs w:val="26"/>
        </w:rPr>
        <w:t>».</w:t>
      </w:r>
    </w:p>
    <w:p w14:paraId="4005367A"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Оплатить налоги может как сам налогоплательщик, так и иное лицо. Для этого необходимо знать точные реквизиты оплаты: уникальный идентификатор начислений (УИН), указанный в налоговом уведомлении, QR- или штрихкод из него.  Позволит рассчитаться с бюджетом и Единый портал государственных и муниципальных услуг</w:t>
      </w:r>
      <w:hyperlink r:id="rId21" w:history="1">
        <w:r w:rsidRPr="000D2838">
          <w:rPr>
            <w:rStyle w:val="a8"/>
            <w:rFonts w:ascii="Times New Roman" w:hAnsi="Times New Roman"/>
            <w:color w:val="auto"/>
            <w:sz w:val="26"/>
            <w:szCs w:val="26"/>
            <w:u w:val="none"/>
          </w:rPr>
          <w:t> www.gosuslugi.ru</w:t>
        </w:r>
      </w:hyperlink>
      <w:r w:rsidRPr="000D2838">
        <w:rPr>
          <w:rFonts w:ascii="Times New Roman" w:hAnsi="Times New Roman"/>
          <w:color w:val="auto"/>
          <w:sz w:val="26"/>
          <w:szCs w:val="26"/>
        </w:rPr>
        <w:t>. Для этого в сервисе «Налоговая задолженность» раздела «Налоги и финансы» необходимо заполнить форму, указав свой ИНН. Информация о наличии или отсутствии задолженности появится на экране. При наличии задолженности, её можно оплатить с помощью банковской карты.</w:t>
      </w:r>
    </w:p>
    <w:p w14:paraId="2307CA5A" w14:textId="77777777" w:rsidR="00264D07" w:rsidRPr="000D2838" w:rsidRDefault="00264D07" w:rsidP="000D2838">
      <w:pPr>
        <w:shd w:val="clear" w:color="auto" w:fill="FFFFFF"/>
        <w:spacing w:after="0" w:line="240" w:lineRule="auto"/>
        <w:ind w:firstLine="709"/>
        <w:jc w:val="both"/>
        <w:rPr>
          <w:rFonts w:ascii="Times New Roman" w:hAnsi="Times New Roman"/>
          <w:color w:val="auto"/>
          <w:sz w:val="26"/>
          <w:szCs w:val="26"/>
        </w:rPr>
      </w:pPr>
      <w:r w:rsidRPr="000D2838">
        <w:rPr>
          <w:rFonts w:ascii="Times New Roman" w:hAnsi="Times New Roman"/>
          <w:color w:val="auto"/>
          <w:sz w:val="26"/>
          <w:szCs w:val="26"/>
        </w:rPr>
        <w:t>Чтобы избежать мер принудительного взыскания задолженности, проконтролируйте свои налоговые обязательства и уплатите налоги в добровольном порядке.</w:t>
      </w:r>
    </w:p>
    <w:p w14:paraId="7CEAA4FA" w14:textId="77777777" w:rsidR="00201A3B" w:rsidRDefault="00201A3B" w:rsidP="000D2838">
      <w:pPr>
        <w:pStyle w:val="10"/>
        <w:spacing w:beforeAutospacing="0" w:after="0" w:afterAutospacing="0"/>
        <w:ind w:firstLine="709"/>
        <w:jc w:val="both"/>
        <w:rPr>
          <w:b w:val="0"/>
          <w:color w:val="auto"/>
          <w:sz w:val="26"/>
          <w:szCs w:val="26"/>
        </w:rPr>
      </w:pPr>
    </w:p>
    <w:p w14:paraId="7F0E8D9E" w14:textId="4A8E1BD7" w:rsidR="004C3EB6" w:rsidRDefault="00897D94" w:rsidP="00151FCF">
      <w:pPr>
        <w:pStyle w:val="ad"/>
        <w:shd w:val="clear" w:color="auto" w:fill="FFFFFF"/>
        <w:spacing w:beforeAutospacing="0" w:after="0" w:afterAutospacing="0"/>
        <w:ind w:firstLine="709"/>
        <w:contextualSpacing/>
        <w:jc w:val="center"/>
        <w:rPr>
          <w:b/>
          <w:sz w:val="26"/>
          <w:szCs w:val="26"/>
        </w:rPr>
      </w:pPr>
      <w:r>
        <w:rPr>
          <w:b/>
          <w:sz w:val="26"/>
          <w:szCs w:val="26"/>
        </w:rPr>
        <w:t>Как узнать, какие льготы вам положены</w:t>
      </w:r>
      <w:r w:rsidRPr="00897D94">
        <w:rPr>
          <w:b/>
          <w:sz w:val="26"/>
          <w:szCs w:val="26"/>
        </w:rPr>
        <w:t>?</w:t>
      </w:r>
    </w:p>
    <w:p w14:paraId="20A05C62" w14:textId="77777777" w:rsidR="004C1662" w:rsidRPr="00897D94" w:rsidRDefault="004C1662" w:rsidP="00897D94">
      <w:pPr>
        <w:pStyle w:val="ad"/>
        <w:shd w:val="clear" w:color="auto" w:fill="FFFFFF"/>
        <w:spacing w:beforeAutospacing="0" w:after="0" w:afterAutospacing="0"/>
        <w:contextualSpacing/>
        <w:rPr>
          <w:b/>
          <w:sz w:val="26"/>
          <w:szCs w:val="26"/>
        </w:rPr>
      </w:pPr>
      <w:bookmarkStart w:id="0" w:name="_GoBack"/>
      <w:bookmarkEnd w:id="0"/>
    </w:p>
    <w:p w14:paraId="6C5BE181" w14:textId="77777777" w:rsidR="00375902" w:rsidRPr="0034237E" w:rsidRDefault="00375902" w:rsidP="00151FCF">
      <w:pPr>
        <w:pStyle w:val="ad"/>
        <w:shd w:val="clear" w:color="auto" w:fill="FFFFFF"/>
        <w:spacing w:beforeAutospacing="0" w:after="0" w:afterAutospacing="0"/>
        <w:ind w:firstLine="709"/>
        <w:contextualSpacing/>
        <w:jc w:val="center"/>
        <w:rPr>
          <w:b/>
          <w:sz w:val="26"/>
          <w:szCs w:val="26"/>
        </w:rPr>
      </w:pPr>
      <w:r w:rsidRPr="00151FCF">
        <w:rPr>
          <w:b/>
          <w:sz w:val="26"/>
          <w:szCs w:val="26"/>
        </w:rPr>
        <w:t>Регистрация индивидуального предпринимателя стала доступней</w:t>
      </w:r>
    </w:p>
    <w:p w14:paraId="1BE6FC7D"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 xml:space="preserve">В мобильном приложении «Личный кабинет индивидуального предпринимателя» для платформ </w:t>
      </w:r>
      <w:proofErr w:type="spellStart"/>
      <w:r w:rsidRPr="00151FCF">
        <w:rPr>
          <w:rFonts w:ascii="Times New Roman" w:hAnsi="Times New Roman"/>
          <w:sz w:val="26"/>
          <w:szCs w:val="26"/>
        </w:rPr>
        <w:t>iOs</w:t>
      </w:r>
      <w:proofErr w:type="spellEnd"/>
      <w:r w:rsidRPr="00151FCF">
        <w:rPr>
          <w:rFonts w:ascii="Times New Roman" w:hAnsi="Times New Roman"/>
          <w:sz w:val="26"/>
          <w:szCs w:val="26"/>
        </w:rPr>
        <w:t xml:space="preserve"> и </w:t>
      </w:r>
      <w:proofErr w:type="spellStart"/>
      <w:r w:rsidRPr="00151FCF">
        <w:rPr>
          <w:rFonts w:ascii="Times New Roman" w:hAnsi="Times New Roman"/>
          <w:sz w:val="26"/>
          <w:szCs w:val="26"/>
        </w:rPr>
        <w:t>Android</w:t>
      </w:r>
      <w:proofErr w:type="spellEnd"/>
      <w:r w:rsidRPr="00151FCF">
        <w:rPr>
          <w:rFonts w:ascii="Times New Roman" w:hAnsi="Times New Roman"/>
          <w:sz w:val="26"/>
          <w:szCs w:val="26"/>
        </w:rPr>
        <w:t xml:space="preserve"> (далее - мобильное приложение ЛК ИП) стала доступна функция государственной регистрации физического лица в качестве индивидуального предпринимателя.</w:t>
      </w:r>
    </w:p>
    <w:p w14:paraId="07710D2C"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 xml:space="preserve">Для использования данной функции пользователю следует установить приложение на свой мобильный телефон и перейти по кнопке «Зарегистрировать ИП», размещённой в нижней части экрана первой страницы приложения. </w:t>
      </w:r>
    </w:p>
    <w:p w14:paraId="17130896" w14:textId="77777777" w:rsidR="00375902" w:rsidRPr="00151FCF" w:rsidRDefault="00375902" w:rsidP="00151FCF">
      <w:pPr>
        <w:autoSpaceDE w:val="0"/>
        <w:autoSpaceDN w:val="0"/>
        <w:adjustRightInd w:val="0"/>
        <w:spacing w:after="0" w:line="240" w:lineRule="auto"/>
        <w:ind w:firstLine="709"/>
        <w:contextualSpacing/>
        <w:jc w:val="both"/>
        <w:rPr>
          <w:rFonts w:ascii="Times New Roman" w:eastAsiaTheme="minorHAnsi" w:hAnsi="Times New Roman"/>
          <w:sz w:val="26"/>
          <w:szCs w:val="26"/>
          <w:lang w:eastAsia="en-US"/>
        </w:rPr>
      </w:pPr>
      <w:r w:rsidRPr="00151FCF">
        <w:rPr>
          <w:rFonts w:ascii="Times New Roman" w:eastAsiaTheme="minorHAnsi" w:hAnsi="Times New Roman"/>
          <w:sz w:val="26"/>
          <w:szCs w:val="26"/>
          <w:lang w:eastAsia="en-US"/>
        </w:rPr>
        <w:t xml:space="preserve">Пользователю не потребуется самому заполнять заявление. В приложении реализован удобный механизм формирования заявки с быстрым поиском нужных </w:t>
      </w:r>
      <w:r w:rsidRPr="00151FCF">
        <w:rPr>
          <w:rFonts w:ascii="Times New Roman" w:eastAsiaTheme="minorHAnsi" w:hAnsi="Times New Roman"/>
          <w:sz w:val="26"/>
          <w:szCs w:val="26"/>
          <w:lang w:eastAsia="en-US"/>
        </w:rPr>
        <w:lastRenderedPageBreak/>
        <w:t>видов деятельности, а также возможностью подачи заявления о переходе на специальный налоговый режим.</w:t>
      </w:r>
    </w:p>
    <w:p w14:paraId="503D0D6D"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В результате использования приложения пользователь информируется о сроках посещения регистрирующего органа для завершения процесса регистрации в качестве индивидуального предпринимателя.</w:t>
      </w:r>
    </w:p>
    <w:p w14:paraId="5138EB82"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 xml:space="preserve">При посещении регистрирующего органа пользователю приложения необходимо предъявить паспорт гражданина Российской Федерации и подписать документы, подготовленные регистрирующим органом на основе информации, переданной пользователем при использовании приложения. </w:t>
      </w:r>
    </w:p>
    <w:p w14:paraId="0FAFBD0F"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После подписания документов пользователю выдаются расписка в получении документов и регистрационная карта, содержащая логин и пароль доступа к ЛК ИП. При этом пользователь информируется о направлении документов, подтверждающих государственную регистрацию, на адрес электронной почты, указанный при использовании мобильного приложения.</w:t>
      </w:r>
    </w:p>
    <w:p w14:paraId="63F4B254" w14:textId="77777777" w:rsidR="00375902" w:rsidRPr="00151FCF" w:rsidRDefault="00375902" w:rsidP="00151FCF">
      <w:pPr>
        <w:spacing w:after="0" w:line="240" w:lineRule="auto"/>
        <w:ind w:firstLine="708"/>
        <w:contextualSpacing/>
        <w:jc w:val="both"/>
        <w:rPr>
          <w:rFonts w:ascii="Times New Roman" w:hAnsi="Times New Roman"/>
          <w:sz w:val="26"/>
          <w:szCs w:val="26"/>
        </w:rPr>
      </w:pPr>
      <w:r w:rsidRPr="00151FCF">
        <w:rPr>
          <w:rFonts w:ascii="Times New Roman" w:hAnsi="Times New Roman"/>
          <w:sz w:val="26"/>
          <w:szCs w:val="26"/>
        </w:rPr>
        <w:t>Ожидание пользователем процедуры регистрации в зале приёма регистрирующего органа не требуется.</w:t>
      </w:r>
    </w:p>
    <w:p w14:paraId="3D6A1E1A" w14:textId="77777777" w:rsidR="00A95F9A" w:rsidRDefault="00A95F9A" w:rsidP="00A95F9A">
      <w:pPr>
        <w:pStyle w:val="af"/>
        <w:jc w:val="both"/>
        <w:rPr>
          <w:rFonts w:ascii="Times New Roman" w:hAnsi="Times New Roman"/>
          <w:sz w:val="26"/>
          <w:szCs w:val="26"/>
        </w:rPr>
      </w:pPr>
    </w:p>
    <w:p w14:paraId="54AA2AE1" w14:textId="77777777" w:rsidR="00A95F9A" w:rsidRDefault="00A95F9A" w:rsidP="00947EA9">
      <w:pPr>
        <w:pStyle w:val="10"/>
        <w:spacing w:beforeAutospacing="0" w:after="0" w:afterAutospacing="0"/>
        <w:rPr>
          <w:color w:val="auto"/>
          <w:sz w:val="26"/>
          <w:szCs w:val="26"/>
        </w:rPr>
      </w:pPr>
    </w:p>
    <w:p w14:paraId="2175F259" w14:textId="77777777" w:rsidR="00C56363" w:rsidRPr="00504E44" w:rsidRDefault="00C56363" w:rsidP="00C56363">
      <w:pPr>
        <w:shd w:val="clear" w:color="auto" w:fill="FFFFFF"/>
        <w:spacing w:after="0" w:line="240" w:lineRule="auto"/>
        <w:contextualSpacing/>
        <w:jc w:val="center"/>
        <w:rPr>
          <w:rFonts w:ascii="Times New Roman" w:hAnsi="Times New Roman"/>
          <w:b/>
          <w:sz w:val="26"/>
          <w:szCs w:val="26"/>
        </w:rPr>
      </w:pPr>
      <w:r w:rsidRPr="00D738F1">
        <w:rPr>
          <w:rFonts w:ascii="Times New Roman" w:hAnsi="Times New Roman"/>
          <w:b/>
          <w:sz w:val="26"/>
          <w:szCs w:val="26"/>
        </w:rPr>
        <w:t>Применение ККТ при оказании услуг общественного питания</w:t>
      </w:r>
    </w:p>
    <w:p w14:paraId="44DF14DA" w14:textId="77777777" w:rsidR="00C56363" w:rsidRPr="0044411D" w:rsidRDefault="00C56363" w:rsidP="00C56363">
      <w:pPr>
        <w:spacing w:after="0" w:line="240" w:lineRule="auto"/>
        <w:ind w:firstLine="709"/>
        <w:contextualSpacing/>
        <w:jc w:val="both"/>
        <w:rPr>
          <w:rFonts w:ascii="Times New Roman" w:hAnsi="Times New Roman"/>
          <w:sz w:val="26"/>
          <w:szCs w:val="26"/>
        </w:rPr>
      </w:pPr>
      <w:r w:rsidRPr="0044411D">
        <w:rPr>
          <w:rFonts w:ascii="Times New Roman" w:hAnsi="Times New Roman"/>
          <w:sz w:val="26"/>
          <w:szCs w:val="26"/>
        </w:rPr>
        <w:t>Оказанием услуг общественного питания занимается большое количество организаций и индивидуальных предпринимателей. Бухгалтерский и налоговый учет в этой сфере деятельности не так прост. Ведь тут сочетается производство, розничная торговля и еще развлечения.</w:t>
      </w:r>
    </w:p>
    <w:p w14:paraId="3D2FC4D7" w14:textId="77777777" w:rsidR="00C56363" w:rsidRPr="0044411D" w:rsidRDefault="00C56363" w:rsidP="00C56363">
      <w:pPr>
        <w:spacing w:after="0" w:line="240" w:lineRule="auto"/>
        <w:ind w:firstLine="709"/>
        <w:contextualSpacing/>
        <w:jc w:val="both"/>
        <w:rPr>
          <w:rFonts w:ascii="Times New Roman" w:hAnsi="Times New Roman"/>
          <w:sz w:val="26"/>
          <w:szCs w:val="26"/>
        </w:rPr>
      </w:pPr>
      <w:r w:rsidRPr="0044411D">
        <w:rPr>
          <w:rFonts w:ascii="Times New Roman" w:hAnsi="Times New Roman"/>
          <w:sz w:val="26"/>
          <w:szCs w:val="26"/>
        </w:rPr>
        <w:t>Переход на онлайн-кассы стал обязательным для всех организаций и предпринимателей, и общепит – не исключение. Касса для заведений общественного питания при расчете с покупателями необходима согласно 54 Федеральному закону.</w:t>
      </w:r>
    </w:p>
    <w:p w14:paraId="6C9F372E" w14:textId="77777777" w:rsidR="00C56363" w:rsidRPr="0044411D" w:rsidRDefault="00C56363" w:rsidP="00C56363">
      <w:pPr>
        <w:spacing w:after="0" w:line="240" w:lineRule="auto"/>
        <w:ind w:firstLine="709"/>
        <w:contextualSpacing/>
        <w:jc w:val="both"/>
        <w:rPr>
          <w:rFonts w:ascii="Times New Roman" w:hAnsi="Times New Roman"/>
          <w:sz w:val="26"/>
          <w:szCs w:val="26"/>
        </w:rPr>
      </w:pPr>
      <w:r w:rsidRPr="0044411D">
        <w:rPr>
          <w:rFonts w:ascii="Times New Roman" w:hAnsi="Times New Roman"/>
          <w:sz w:val="26"/>
          <w:szCs w:val="26"/>
        </w:rPr>
        <w:t>Предприятия общепита с наемными работниками на всех формах налогообложения должны были установить ККТ до 01.07.2018. Что касается общепита без наемных сотрудников, то они должны были установить онлайн-кассу к 1 июля 2019 года.</w:t>
      </w:r>
    </w:p>
    <w:p w14:paraId="3314E010" w14:textId="77777777" w:rsidR="00C56363" w:rsidRPr="0044411D" w:rsidRDefault="00C56363" w:rsidP="00C56363">
      <w:pPr>
        <w:spacing w:after="0" w:line="240" w:lineRule="auto"/>
        <w:ind w:firstLine="709"/>
        <w:contextualSpacing/>
        <w:jc w:val="both"/>
        <w:rPr>
          <w:rFonts w:ascii="Times New Roman" w:hAnsi="Times New Roman"/>
          <w:sz w:val="26"/>
          <w:szCs w:val="26"/>
        </w:rPr>
      </w:pPr>
      <w:r w:rsidRPr="0044411D">
        <w:rPr>
          <w:rFonts w:ascii="Times New Roman" w:hAnsi="Times New Roman"/>
          <w:sz w:val="26"/>
          <w:szCs w:val="26"/>
        </w:rPr>
        <w:t>При этом за неприменение ККТ в установленных законом случаях предусмотрена административная ответственность по ч. 2 ст. 14.5 КоАП РФ.</w:t>
      </w:r>
    </w:p>
    <w:p w14:paraId="272A0617" w14:textId="77777777" w:rsidR="009D622A" w:rsidRPr="00711B5A" w:rsidRDefault="009D622A" w:rsidP="00515942">
      <w:pPr>
        <w:pStyle w:val="10"/>
        <w:spacing w:beforeAutospacing="0" w:after="0" w:afterAutospacing="0"/>
        <w:rPr>
          <w:color w:val="auto"/>
          <w:sz w:val="26"/>
          <w:szCs w:val="26"/>
        </w:rPr>
      </w:pPr>
    </w:p>
    <w:sectPr w:rsidR="009D622A" w:rsidRPr="00711B5A" w:rsidSect="00A5096E">
      <w:headerReference w:type="default" r:id="rId22"/>
      <w:pgSz w:w="11906" w:h="16838"/>
      <w:pgMar w:top="567" w:right="707" w:bottom="426" w:left="141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D7D0" w14:textId="77777777" w:rsidR="00B9015F" w:rsidRDefault="00B9015F">
      <w:pPr>
        <w:spacing w:after="0" w:line="240" w:lineRule="auto"/>
      </w:pPr>
      <w:r>
        <w:separator/>
      </w:r>
    </w:p>
  </w:endnote>
  <w:endnote w:type="continuationSeparator" w:id="0">
    <w:p w14:paraId="746FAA15" w14:textId="77777777" w:rsidR="00B9015F" w:rsidRDefault="00B9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91CB" w14:textId="77777777" w:rsidR="00B9015F" w:rsidRDefault="00B9015F">
      <w:pPr>
        <w:spacing w:after="0" w:line="240" w:lineRule="auto"/>
      </w:pPr>
      <w:r>
        <w:separator/>
      </w:r>
    </w:p>
  </w:footnote>
  <w:footnote w:type="continuationSeparator" w:id="0">
    <w:p w14:paraId="05B8269E" w14:textId="77777777" w:rsidR="00B9015F" w:rsidRDefault="00B9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850C" w14:textId="77777777" w:rsidR="008F028F" w:rsidRDefault="008F028F">
    <w:pPr>
      <w:framePr w:wrap="around" w:vAnchor="text" w:hAnchor="margin" w:xAlign="center" w:y="1"/>
    </w:pPr>
    <w:r>
      <w:fldChar w:fldCharType="begin"/>
    </w:r>
    <w:r>
      <w:instrText xml:space="preserve">PAGE </w:instrText>
    </w:r>
    <w:r>
      <w:fldChar w:fldCharType="separate"/>
    </w:r>
    <w:r w:rsidR="00E40345">
      <w:rPr>
        <w:noProof/>
      </w:rPr>
      <w:t>7</w:t>
    </w:r>
    <w:r>
      <w:fldChar w:fldCharType="end"/>
    </w:r>
  </w:p>
  <w:p w14:paraId="5BFBDBEC" w14:textId="77777777" w:rsidR="008F028F" w:rsidRDefault="008F028F">
    <w:pPr>
      <w:pStyle w:val="af"/>
      <w:jc w:val="center"/>
    </w:pPr>
  </w:p>
  <w:p w14:paraId="6830E046" w14:textId="77777777" w:rsidR="008F028F" w:rsidRDefault="008F028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6534"/>
    <w:multiLevelType w:val="multilevel"/>
    <w:tmpl w:val="9A8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C64A3"/>
    <w:multiLevelType w:val="multilevel"/>
    <w:tmpl w:val="2B6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615AE"/>
    <w:multiLevelType w:val="multilevel"/>
    <w:tmpl w:val="F0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C57B5"/>
    <w:multiLevelType w:val="multilevel"/>
    <w:tmpl w:val="18AC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5EC2"/>
    <w:multiLevelType w:val="multilevel"/>
    <w:tmpl w:val="272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D494E"/>
    <w:multiLevelType w:val="multilevel"/>
    <w:tmpl w:val="0924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1658A"/>
    <w:multiLevelType w:val="multilevel"/>
    <w:tmpl w:val="5FD2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D05F6"/>
    <w:multiLevelType w:val="multilevel"/>
    <w:tmpl w:val="96F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F4782"/>
    <w:multiLevelType w:val="multilevel"/>
    <w:tmpl w:val="07DC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6390E"/>
    <w:multiLevelType w:val="multilevel"/>
    <w:tmpl w:val="FC4E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65799"/>
    <w:multiLevelType w:val="multilevel"/>
    <w:tmpl w:val="BC42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D180F"/>
    <w:multiLevelType w:val="multilevel"/>
    <w:tmpl w:val="4CF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76EDF"/>
    <w:multiLevelType w:val="multilevel"/>
    <w:tmpl w:val="7C4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47691"/>
    <w:multiLevelType w:val="hybridMultilevel"/>
    <w:tmpl w:val="3D14A442"/>
    <w:lvl w:ilvl="0" w:tplc="1C56831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F6520B8"/>
    <w:multiLevelType w:val="multilevel"/>
    <w:tmpl w:val="E92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E7AE0"/>
    <w:multiLevelType w:val="multilevel"/>
    <w:tmpl w:val="7B6C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06083"/>
    <w:multiLevelType w:val="multilevel"/>
    <w:tmpl w:val="796A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655C6"/>
    <w:multiLevelType w:val="multilevel"/>
    <w:tmpl w:val="C20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30F3A"/>
    <w:multiLevelType w:val="hybridMultilevel"/>
    <w:tmpl w:val="A53C9B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0B1090F"/>
    <w:multiLevelType w:val="multilevel"/>
    <w:tmpl w:val="66E2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6"/>
  </w:num>
  <w:num w:numId="4">
    <w:abstractNumId w:val="6"/>
  </w:num>
  <w:num w:numId="5">
    <w:abstractNumId w:val="1"/>
  </w:num>
  <w:num w:numId="6">
    <w:abstractNumId w:val="15"/>
  </w:num>
  <w:num w:numId="7">
    <w:abstractNumId w:val="8"/>
  </w:num>
  <w:num w:numId="8">
    <w:abstractNumId w:val="3"/>
  </w:num>
  <w:num w:numId="9">
    <w:abstractNumId w:val="18"/>
  </w:num>
  <w:num w:numId="10">
    <w:abstractNumId w:val="13"/>
  </w:num>
  <w:num w:numId="11">
    <w:abstractNumId w:val="4"/>
  </w:num>
  <w:num w:numId="12">
    <w:abstractNumId w:val="17"/>
  </w:num>
  <w:num w:numId="13">
    <w:abstractNumId w:val="19"/>
  </w:num>
  <w:num w:numId="14">
    <w:abstractNumId w:val="11"/>
  </w:num>
  <w:num w:numId="15">
    <w:abstractNumId w:val="12"/>
  </w:num>
  <w:num w:numId="16">
    <w:abstractNumId w:val="0"/>
  </w:num>
  <w:num w:numId="17">
    <w:abstractNumId w:val="9"/>
  </w:num>
  <w:num w:numId="18">
    <w:abstractNumId w:val="2"/>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08B"/>
    <w:rsid w:val="000035C6"/>
    <w:rsid w:val="000043E9"/>
    <w:rsid w:val="00005253"/>
    <w:rsid w:val="000073AB"/>
    <w:rsid w:val="00011AD9"/>
    <w:rsid w:val="00013BFC"/>
    <w:rsid w:val="0001601A"/>
    <w:rsid w:val="00017609"/>
    <w:rsid w:val="00021A01"/>
    <w:rsid w:val="00023950"/>
    <w:rsid w:val="000252A8"/>
    <w:rsid w:val="0003048C"/>
    <w:rsid w:val="00031686"/>
    <w:rsid w:val="00032036"/>
    <w:rsid w:val="000322D3"/>
    <w:rsid w:val="0003308B"/>
    <w:rsid w:val="0003509B"/>
    <w:rsid w:val="00040028"/>
    <w:rsid w:val="00040A33"/>
    <w:rsid w:val="0004138B"/>
    <w:rsid w:val="00047CFC"/>
    <w:rsid w:val="00050FC1"/>
    <w:rsid w:val="00061543"/>
    <w:rsid w:val="000628FA"/>
    <w:rsid w:val="000635FD"/>
    <w:rsid w:val="000648C3"/>
    <w:rsid w:val="00067131"/>
    <w:rsid w:val="00067EDA"/>
    <w:rsid w:val="00070C8D"/>
    <w:rsid w:val="00074A5E"/>
    <w:rsid w:val="00075C84"/>
    <w:rsid w:val="0007628B"/>
    <w:rsid w:val="00083E7A"/>
    <w:rsid w:val="00085B9B"/>
    <w:rsid w:val="0008626F"/>
    <w:rsid w:val="00091B30"/>
    <w:rsid w:val="00091FD1"/>
    <w:rsid w:val="000925FE"/>
    <w:rsid w:val="00092981"/>
    <w:rsid w:val="00093A6E"/>
    <w:rsid w:val="00095BD7"/>
    <w:rsid w:val="000A38C2"/>
    <w:rsid w:val="000A539E"/>
    <w:rsid w:val="000A78F4"/>
    <w:rsid w:val="000B1B86"/>
    <w:rsid w:val="000B435D"/>
    <w:rsid w:val="000B564E"/>
    <w:rsid w:val="000C1D6B"/>
    <w:rsid w:val="000C5705"/>
    <w:rsid w:val="000C6FA0"/>
    <w:rsid w:val="000D24DA"/>
    <w:rsid w:val="000D2838"/>
    <w:rsid w:val="000D39A7"/>
    <w:rsid w:val="000D6CA1"/>
    <w:rsid w:val="000E2948"/>
    <w:rsid w:val="000E3BA1"/>
    <w:rsid w:val="000E45C6"/>
    <w:rsid w:val="000E7D52"/>
    <w:rsid w:val="000E7FFD"/>
    <w:rsid w:val="000F3323"/>
    <w:rsid w:val="000F611F"/>
    <w:rsid w:val="000F7C28"/>
    <w:rsid w:val="00100DD4"/>
    <w:rsid w:val="001015AD"/>
    <w:rsid w:val="0010258B"/>
    <w:rsid w:val="001037B8"/>
    <w:rsid w:val="00104FD5"/>
    <w:rsid w:val="00106A43"/>
    <w:rsid w:val="001110D5"/>
    <w:rsid w:val="00113D45"/>
    <w:rsid w:val="00114E53"/>
    <w:rsid w:val="00117BAA"/>
    <w:rsid w:val="00121146"/>
    <w:rsid w:val="00121891"/>
    <w:rsid w:val="00125167"/>
    <w:rsid w:val="001310BE"/>
    <w:rsid w:val="0013409C"/>
    <w:rsid w:val="00134BDF"/>
    <w:rsid w:val="0013759E"/>
    <w:rsid w:val="001456E1"/>
    <w:rsid w:val="00145EE3"/>
    <w:rsid w:val="00147F96"/>
    <w:rsid w:val="00151FCF"/>
    <w:rsid w:val="00152426"/>
    <w:rsid w:val="00153194"/>
    <w:rsid w:val="00153278"/>
    <w:rsid w:val="0015406B"/>
    <w:rsid w:val="00155AA1"/>
    <w:rsid w:val="00156CCF"/>
    <w:rsid w:val="001602DE"/>
    <w:rsid w:val="00160514"/>
    <w:rsid w:val="00160963"/>
    <w:rsid w:val="0016530A"/>
    <w:rsid w:val="001723B0"/>
    <w:rsid w:val="00172A6C"/>
    <w:rsid w:val="00180207"/>
    <w:rsid w:val="0018165A"/>
    <w:rsid w:val="00184A49"/>
    <w:rsid w:val="001851CF"/>
    <w:rsid w:val="0018540D"/>
    <w:rsid w:val="0018685F"/>
    <w:rsid w:val="0018688D"/>
    <w:rsid w:val="00186FF2"/>
    <w:rsid w:val="00195D91"/>
    <w:rsid w:val="00197BB5"/>
    <w:rsid w:val="001A5C66"/>
    <w:rsid w:val="001A7228"/>
    <w:rsid w:val="001A7D64"/>
    <w:rsid w:val="001B4446"/>
    <w:rsid w:val="001B5F11"/>
    <w:rsid w:val="001B6867"/>
    <w:rsid w:val="001B7151"/>
    <w:rsid w:val="001B7EF0"/>
    <w:rsid w:val="001C04ED"/>
    <w:rsid w:val="001C0EF3"/>
    <w:rsid w:val="001C5059"/>
    <w:rsid w:val="001C52CA"/>
    <w:rsid w:val="001C626A"/>
    <w:rsid w:val="001D7851"/>
    <w:rsid w:val="001E0268"/>
    <w:rsid w:val="001E039A"/>
    <w:rsid w:val="001E5165"/>
    <w:rsid w:val="001E52E1"/>
    <w:rsid w:val="001F240F"/>
    <w:rsid w:val="001F54AB"/>
    <w:rsid w:val="00200DF8"/>
    <w:rsid w:val="002014D7"/>
    <w:rsid w:val="00201A3B"/>
    <w:rsid w:val="00206762"/>
    <w:rsid w:val="0022155D"/>
    <w:rsid w:val="00222485"/>
    <w:rsid w:val="00222DE6"/>
    <w:rsid w:val="002232A0"/>
    <w:rsid w:val="00234855"/>
    <w:rsid w:val="00237CFC"/>
    <w:rsid w:val="00241B8C"/>
    <w:rsid w:val="00244384"/>
    <w:rsid w:val="002476DA"/>
    <w:rsid w:val="002504A5"/>
    <w:rsid w:val="00250EEF"/>
    <w:rsid w:val="00253C86"/>
    <w:rsid w:val="00254266"/>
    <w:rsid w:val="002553A3"/>
    <w:rsid w:val="00257AC5"/>
    <w:rsid w:val="00261066"/>
    <w:rsid w:val="002621D8"/>
    <w:rsid w:val="002635CA"/>
    <w:rsid w:val="00264D07"/>
    <w:rsid w:val="00265115"/>
    <w:rsid w:val="0026541D"/>
    <w:rsid w:val="00265BC0"/>
    <w:rsid w:val="00276729"/>
    <w:rsid w:val="002848C0"/>
    <w:rsid w:val="002947CE"/>
    <w:rsid w:val="002A072F"/>
    <w:rsid w:val="002A3D1E"/>
    <w:rsid w:val="002A4E41"/>
    <w:rsid w:val="002A6B26"/>
    <w:rsid w:val="002B1F7B"/>
    <w:rsid w:val="002B27F3"/>
    <w:rsid w:val="002B5811"/>
    <w:rsid w:val="002C4449"/>
    <w:rsid w:val="002C59D1"/>
    <w:rsid w:val="002C605C"/>
    <w:rsid w:val="002D0F04"/>
    <w:rsid w:val="002D2BDD"/>
    <w:rsid w:val="002D35D6"/>
    <w:rsid w:val="002D5240"/>
    <w:rsid w:val="002E482F"/>
    <w:rsid w:val="002F00CD"/>
    <w:rsid w:val="002F0BF4"/>
    <w:rsid w:val="002F1F01"/>
    <w:rsid w:val="002F6602"/>
    <w:rsid w:val="003116AE"/>
    <w:rsid w:val="00314D75"/>
    <w:rsid w:val="003203D6"/>
    <w:rsid w:val="00322651"/>
    <w:rsid w:val="00323220"/>
    <w:rsid w:val="0033019C"/>
    <w:rsid w:val="0033611B"/>
    <w:rsid w:val="0033693C"/>
    <w:rsid w:val="0034237E"/>
    <w:rsid w:val="00342D64"/>
    <w:rsid w:val="00351269"/>
    <w:rsid w:val="003568F6"/>
    <w:rsid w:val="00356AD0"/>
    <w:rsid w:val="003577A6"/>
    <w:rsid w:val="00363030"/>
    <w:rsid w:val="00364ADE"/>
    <w:rsid w:val="003705A0"/>
    <w:rsid w:val="003718E8"/>
    <w:rsid w:val="00371C78"/>
    <w:rsid w:val="00375902"/>
    <w:rsid w:val="00377F0E"/>
    <w:rsid w:val="003821F2"/>
    <w:rsid w:val="00382701"/>
    <w:rsid w:val="003843B5"/>
    <w:rsid w:val="0038598F"/>
    <w:rsid w:val="00386FC0"/>
    <w:rsid w:val="00387200"/>
    <w:rsid w:val="003877DF"/>
    <w:rsid w:val="00391732"/>
    <w:rsid w:val="00392326"/>
    <w:rsid w:val="00392830"/>
    <w:rsid w:val="0039471E"/>
    <w:rsid w:val="00394A2F"/>
    <w:rsid w:val="00397EEA"/>
    <w:rsid w:val="003A3917"/>
    <w:rsid w:val="003A3D5D"/>
    <w:rsid w:val="003A708E"/>
    <w:rsid w:val="003A719C"/>
    <w:rsid w:val="003B3F93"/>
    <w:rsid w:val="003B47E0"/>
    <w:rsid w:val="003B4F0C"/>
    <w:rsid w:val="003B5409"/>
    <w:rsid w:val="003C57CD"/>
    <w:rsid w:val="003D2EB0"/>
    <w:rsid w:val="003D3634"/>
    <w:rsid w:val="003E4042"/>
    <w:rsid w:val="003E545F"/>
    <w:rsid w:val="003E601C"/>
    <w:rsid w:val="003E7FED"/>
    <w:rsid w:val="003F23D3"/>
    <w:rsid w:val="003F2B24"/>
    <w:rsid w:val="003F5BD6"/>
    <w:rsid w:val="004021C1"/>
    <w:rsid w:val="00406327"/>
    <w:rsid w:val="00407E48"/>
    <w:rsid w:val="004124D4"/>
    <w:rsid w:val="0042124B"/>
    <w:rsid w:val="00423490"/>
    <w:rsid w:val="00426D8A"/>
    <w:rsid w:val="004354EB"/>
    <w:rsid w:val="004361BE"/>
    <w:rsid w:val="004366A2"/>
    <w:rsid w:val="0044170A"/>
    <w:rsid w:val="0044177C"/>
    <w:rsid w:val="00443234"/>
    <w:rsid w:val="0044411D"/>
    <w:rsid w:val="0044449B"/>
    <w:rsid w:val="00446FBB"/>
    <w:rsid w:val="0045194E"/>
    <w:rsid w:val="004527F1"/>
    <w:rsid w:val="00452F25"/>
    <w:rsid w:val="004550D9"/>
    <w:rsid w:val="0045733F"/>
    <w:rsid w:val="00462D2E"/>
    <w:rsid w:val="004630EF"/>
    <w:rsid w:val="00464F15"/>
    <w:rsid w:val="00466284"/>
    <w:rsid w:val="00467C90"/>
    <w:rsid w:val="00470702"/>
    <w:rsid w:val="0047157E"/>
    <w:rsid w:val="00475E38"/>
    <w:rsid w:val="0048000B"/>
    <w:rsid w:val="00483776"/>
    <w:rsid w:val="004979D8"/>
    <w:rsid w:val="004A19D6"/>
    <w:rsid w:val="004A5E98"/>
    <w:rsid w:val="004A797F"/>
    <w:rsid w:val="004C10C3"/>
    <w:rsid w:val="004C1662"/>
    <w:rsid w:val="004C3EB6"/>
    <w:rsid w:val="004C5579"/>
    <w:rsid w:val="004E7B16"/>
    <w:rsid w:val="00502313"/>
    <w:rsid w:val="00504E44"/>
    <w:rsid w:val="00505933"/>
    <w:rsid w:val="005131CB"/>
    <w:rsid w:val="00514CAF"/>
    <w:rsid w:val="00515942"/>
    <w:rsid w:val="00516F07"/>
    <w:rsid w:val="00517500"/>
    <w:rsid w:val="005219E0"/>
    <w:rsid w:val="00521CB0"/>
    <w:rsid w:val="005231A7"/>
    <w:rsid w:val="00533977"/>
    <w:rsid w:val="005440E3"/>
    <w:rsid w:val="00564488"/>
    <w:rsid w:val="0058020F"/>
    <w:rsid w:val="00581444"/>
    <w:rsid w:val="005843FD"/>
    <w:rsid w:val="00593B5D"/>
    <w:rsid w:val="00595DE5"/>
    <w:rsid w:val="00597A25"/>
    <w:rsid w:val="005A00A6"/>
    <w:rsid w:val="005A59A6"/>
    <w:rsid w:val="005A7D8D"/>
    <w:rsid w:val="005B3777"/>
    <w:rsid w:val="005C14DB"/>
    <w:rsid w:val="005C1A02"/>
    <w:rsid w:val="005D1724"/>
    <w:rsid w:val="005D3D50"/>
    <w:rsid w:val="005D4158"/>
    <w:rsid w:val="005D4BA3"/>
    <w:rsid w:val="005D4E6D"/>
    <w:rsid w:val="005D70FB"/>
    <w:rsid w:val="005E0EB3"/>
    <w:rsid w:val="005E22AF"/>
    <w:rsid w:val="005E53C2"/>
    <w:rsid w:val="005E7F7A"/>
    <w:rsid w:val="005F026D"/>
    <w:rsid w:val="005F2B75"/>
    <w:rsid w:val="005F4BB5"/>
    <w:rsid w:val="005F5AF1"/>
    <w:rsid w:val="005F6A47"/>
    <w:rsid w:val="0060231E"/>
    <w:rsid w:val="00603F95"/>
    <w:rsid w:val="006105BB"/>
    <w:rsid w:val="00613EA6"/>
    <w:rsid w:val="006142F1"/>
    <w:rsid w:val="006145E4"/>
    <w:rsid w:val="00614ACA"/>
    <w:rsid w:val="0063079C"/>
    <w:rsid w:val="0063180A"/>
    <w:rsid w:val="00636642"/>
    <w:rsid w:val="00647068"/>
    <w:rsid w:val="006472F9"/>
    <w:rsid w:val="00647524"/>
    <w:rsid w:val="006506A8"/>
    <w:rsid w:val="00652DA6"/>
    <w:rsid w:val="00656314"/>
    <w:rsid w:val="006702A9"/>
    <w:rsid w:val="0067084E"/>
    <w:rsid w:val="00673C4C"/>
    <w:rsid w:val="00686287"/>
    <w:rsid w:val="00686496"/>
    <w:rsid w:val="006901EB"/>
    <w:rsid w:val="00690F37"/>
    <w:rsid w:val="00691258"/>
    <w:rsid w:val="00692395"/>
    <w:rsid w:val="00693E68"/>
    <w:rsid w:val="006942EB"/>
    <w:rsid w:val="00695F71"/>
    <w:rsid w:val="006A022F"/>
    <w:rsid w:val="006A2056"/>
    <w:rsid w:val="006A3CB5"/>
    <w:rsid w:val="006A5229"/>
    <w:rsid w:val="006B02BA"/>
    <w:rsid w:val="006B2BC0"/>
    <w:rsid w:val="006B326F"/>
    <w:rsid w:val="006B481B"/>
    <w:rsid w:val="006B6076"/>
    <w:rsid w:val="006B763F"/>
    <w:rsid w:val="006C3B78"/>
    <w:rsid w:val="006C6CD2"/>
    <w:rsid w:val="006C7B41"/>
    <w:rsid w:val="006D0245"/>
    <w:rsid w:val="006D1BA5"/>
    <w:rsid w:val="006D2556"/>
    <w:rsid w:val="006D3D4D"/>
    <w:rsid w:val="006D43E6"/>
    <w:rsid w:val="006F0ADB"/>
    <w:rsid w:val="006F121C"/>
    <w:rsid w:val="006F1462"/>
    <w:rsid w:val="006F2E82"/>
    <w:rsid w:val="006F4704"/>
    <w:rsid w:val="006F6321"/>
    <w:rsid w:val="0070077C"/>
    <w:rsid w:val="00701EC5"/>
    <w:rsid w:val="00703813"/>
    <w:rsid w:val="00706660"/>
    <w:rsid w:val="00710690"/>
    <w:rsid w:val="00711B5A"/>
    <w:rsid w:val="0071422A"/>
    <w:rsid w:val="00714A25"/>
    <w:rsid w:val="00716579"/>
    <w:rsid w:val="007229BE"/>
    <w:rsid w:val="00726453"/>
    <w:rsid w:val="00727B9D"/>
    <w:rsid w:val="007312C0"/>
    <w:rsid w:val="00733BE6"/>
    <w:rsid w:val="00735526"/>
    <w:rsid w:val="00735B92"/>
    <w:rsid w:val="00737DAE"/>
    <w:rsid w:val="00737F36"/>
    <w:rsid w:val="007434D8"/>
    <w:rsid w:val="00755B23"/>
    <w:rsid w:val="00756B9D"/>
    <w:rsid w:val="00757FAD"/>
    <w:rsid w:val="0076272C"/>
    <w:rsid w:val="0076319D"/>
    <w:rsid w:val="007646BD"/>
    <w:rsid w:val="007759F8"/>
    <w:rsid w:val="00775BF0"/>
    <w:rsid w:val="00775EAD"/>
    <w:rsid w:val="007760F2"/>
    <w:rsid w:val="007857AB"/>
    <w:rsid w:val="00787940"/>
    <w:rsid w:val="00793F7C"/>
    <w:rsid w:val="00795F53"/>
    <w:rsid w:val="007969C2"/>
    <w:rsid w:val="00796C88"/>
    <w:rsid w:val="00796F6C"/>
    <w:rsid w:val="007A4DA5"/>
    <w:rsid w:val="007A4F6E"/>
    <w:rsid w:val="007A6FA8"/>
    <w:rsid w:val="007B0450"/>
    <w:rsid w:val="007B2977"/>
    <w:rsid w:val="007B7A27"/>
    <w:rsid w:val="007C05C9"/>
    <w:rsid w:val="007C0723"/>
    <w:rsid w:val="007C08D2"/>
    <w:rsid w:val="007D0694"/>
    <w:rsid w:val="007D0F67"/>
    <w:rsid w:val="007D1676"/>
    <w:rsid w:val="007D2B1A"/>
    <w:rsid w:val="007E22DD"/>
    <w:rsid w:val="007E3438"/>
    <w:rsid w:val="007E7C2E"/>
    <w:rsid w:val="007F5C71"/>
    <w:rsid w:val="00800660"/>
    <w:rsid w:val="00801B06"/>
    <w:rsid w:val="00802086"/>
    <w:rsid w:val="0080299E"/>
    <w:rsid w:val="00807EA8"/>
    <w:rsid w:val="008106F8"/>
    <w:rsid w:val="00812259"/>
    <w:rsid w:val="00813DF6"/>
    <w:rsid w:val="008156D4"/>
    <w:rsid w:val="00815C43"/>
    <w:rsid w:val="0082111A"/>
    <w:rsid w:val="00822C8E"/>
    <w:rsid w:val="0082355C"/>
    <w:rsid w:val="00825446"/>
    <w:rsid w:val="00826620"/>
    <w:rsid w:val="00826FFD"/>
    <w:rsid w:val="008336CB"/>
    <w:rsid w:val="00833C10"/>
    <w:rsid w:val="00836A0A"/>
    <w:rsid w:val="00841F52"/>
    <w:rsid w:val="008425A1"/>
    <w:rsid w:val="00845AB0"/>
    <w:rsid w:val="008475D0"/>
    <w:rsid w:val="008715DE"/>
    <w:rsid w:val="0087223E"/>
    <w:rsid w:val="008726DD"/>
    <w:rsid w:val="00873EBD"/>
    <w:rsid w:val="00880B30"/>
    <w:rsid w:val="00881D10"/>
    <w:rsid w:val="00883442"/>
    <w:rsid w:val="00885333"/>
    <w:rsid w:val="008859D8"/>
    <w:rsid w:val="00886228"/>
    <w:rsid w:val="00887E60"/>
    <w:rsid w:val="0089180F"/>
    <w:rsid w:val="00891CCA"/>
    <w:rsid w:val="00891F45"/>
    <w:rsid w:val="0089224C"/>
    <w:rsid w:val="00893902"/>
    <w:rsid w:val="00897963"/>
    <w:rsid w:val="00897D94"/>
    <w:rsid w:val="008A6252"/>
    <w:rsid w:val="008A78ED"/>
    <w:rsid w:val="008B2554"/>
    <w:rsid w:val="008B33E1"/>
    <w:rsid w:val="008B7400"/>
    <w:rsid w:val="008C2153"/>
    <w:rsid w:val="008C33A8"/>
    <w:rsid w:val="008C73F4"/>
    <w:rsid w:val="008D455E"/>
    <w:rsid w:val="008E2134"/>
    <w:rsid w:val="008E4A7B"/>
    <w:rsid w:val="008F028F"/>
    <w:rsid w:val="008F19AF"/>
    <w:rsid w:val="0090292D"/>
    <w:rsid w:val="00905836"/>
    <w:rsid w:val="00913600"/>
    <w:rsid w:val="009170F0"/>
    <w:rsid w:val="00922A23"/>
    <w:rsid w:val="00922D34"/>
    <w:rsid w:val="0092646B"/>
    <w:rsid w:val="009267FA"/>
    <w:rsid w:val="009272E6"/>
    <w:rsid w:val="00935E05"/>
    <w:rsid w:val="00936015"/>
    <w:rsid w:val="009368CA"/>
    <w:rsid w:val="009372C5"/>
    <w:rsid w:val="00943282"/>
    <w:rsid w:val="00943AFA"/>
    <w:rsid w:val="00947EA9"/>
    <w:rsid w:val="00952176"/>
    <w:rsid w:val="00952478"/>
    <w:rsid w:val="009535B0"/>
    <w:rsid w:val="009711D4"/>
    <w:rsid w:val="009736ED"/>
    <w:rsid w:val="00980BDC"/>
    <w:rsid w:val="00984767"/>
    <w:rsid w:val="00984E7B"/>
    <w:rsid w:val="00990078"/>
    <w:rsid w:val="0099397B"/>
    <w:rsid w:val="00997DA1"/>
    <w:rsid w:val="009A04CA"/>
    <w:rsid w:val="009A2F0C"/>
    <w:rsid w:val="009A323B"/>
    <w:rsid w:val="009A350C"/>
    <w:rsid w:val="009B043A"/>
    <w:rsid w:val="009B561B"/>
    <w:rsid w:val="009B6A42"/>
    <w:rsid w:val="009C1918"/>
    <w:rsid w:val="009C38CD"/>
    <w:rsid w:val="009C56EA"/>
    <w:rsid w:val="009D4FC2"/>
    <w:rsid w:val="009D622A"/>
    <w:rsid w:val="009E3DBE"/>
    <w:rsid w:val="009E4116"/>
    <w:rsid w:val="009E7378"/>
    <w:rsid w:val="009F263E"/>
    <w:rsid w:val="00A028FB"/>
    <w:rsid w:val="00A0337B"/>
    <w:rsid w:val="00A0651F"/>
    <w:rsid w:val="00A0693C"/>
    <w:rsid w:val="00A0700C"/>
    <w:rsid w:val="00A10FB9"/>
    <w:rsid w:val="00A134E5"/>
    <w:rsid w:val="00A16192"/>
    <w:rsid w:val="00A17A4E"/>
    <w:rsid w:val="00A200A0"/>
    <w:rsid w:val="00A21EA6"/>
    <w:rsid w:val="00A23B3A"/>
    <w:rsid w:val="00A36EEB"/>
    <w:rsid w:val="00A402BE"/>
    <w:rsid w:val="00A41A96"/>
    <w:rsid w:val="00A455EF"/>
    <w:rsid w:val="00A469D7"/>
    <w:rsid w:val="00A5096E"/>
    <w:rsid w:val="00A55A70"/>
    <w:rsid w:val="00A55D1C"/>
    <w:rsid w:val="00A71737"/>
    <w:rsid w:val="00A71801"/>
    <w:rsid w:val="00A759E2"/>
    <w:rsid w:val="00A8005B"/>
    <w:rsid w:val="00A842A8"/>
    <w:rsid w:val="00A8746F"/>
    <w:rsid w:val="00A90004"/>
    <w:rsid w:val="00A92438"/>
    <w:rsid w:val="00A937DE"/>
    <w:rsid w:val="00A94F3F"/>
    <w:rsid w:val="00A95F9A"/>
    <w:rsid w:val="00A971C2"/>
    <w:rsid w:val="00AA22BF"/>
    <w:rsid w:val="00AA2E3C"/>
    <w:rsid w:val="00AA4AFF"/>
    <w:rsid w:val="00AB66D1"/>
    <w:rsid w:val="00AC080E"/>
    <w:rsid w:val="00AC78C9"/>
    <w:rsid w:val="00AD30B5"/>
    <w:rsid w:val="00AD4E35"/>
    <w:rsid w:val="00AD58F4"/>
    <w:rsid w:val="00AF71A9"/>
    <w:rsid w:val="00B02F05"/>
    <w:rsid w:val="00B06A5B"/>
    <w:rsid w:val="00B12ADC"/>
    <w:rsid w:val="00B136BA"/>
    <w:rsid w:val="00B16DA1"/>
    <w:rsid w:val="00B21232"/>
    <w:rsid w:val="00B23059"/>
    <w:rsid w:val="00B27503"/>
    <w:rsid w:val="00B2791A"/>
    <w:rsid w:val="00B30B1C"/>
    <w:rsid w:val="00B3139A"/>
    <w:rsid w:val="00B3178B"/>
    <w:rsid w:val="00B31894"/>
    <w:rsid w:val="00B34CED"/>
    <w:rsid w:val="00B36400"/>
    <w:rsid w:val="00B40972"/>
    <w:rsid w:val="00B418C9"/>
    <w:rsid w:val="00B43551"/>
    <w:rsid w:val="00B46841"/>
    <w:rsid w:val="00B5030F"/>
    <w:rsid w:val="00B50432"/>
    <w:rsid w:val="00B5074A"/>
    <w:rsid w:val="00B51592"/>
    <w:rsid w:val="00B5251B"/>
    <w:rsid w:val="00B5252B"/>
    <w:rsid w:val="00B55230"/>
    <w:rsid w:val="00B5624F"/>
    <w:rsid w:val="00B76959"/>
    <w:rsid w:val="00B76CFC"/>
    <w:rsid w:val="00B8223F"/>
    <w:rsid w:val="00B83AF8"/>
    <w:rsid w:val="00B87D5B"/>
    <w:rsid w:val="00B9015F"/>
    <w:rsid w:val="00B96E64"/>
    <w:rsid w:val="00BA10D6"/>
    <w:rsid w:val="00BA1946"/>
    <w:rsid w:val="00BA4714"/>
    <w:rsid w:val="00BB0641"/>
    <w:rsid w:val="00BB14EB"/>
    <w:rsid w:val="00BB3571"/>
    <w:rsid w:val="00BB5F39"/>
    <w:rsid w:val="00BC0CC2"/>
    <w:rsid w:val="00BC5483"/>
    <w:rsid w:val="00BD3306"/>
    <w:rsid w:val="00BD41D3"/>
    <w:rsid w:val="00BE35FA"/>
    <w:rsid w:val="00BE3E4E"/>
    <w:rsid w:val="00BE449E"/>
    <w:rsid w:val="00BE66BE"/>
    <w:rsid w:val="00BF1CA0"/>
    <w:rsid w:val="00BF4C50"/>
    <w:rsid w:val="00BF7319"/>
    <w:rsid w:val="00C00241"/>
    <w:rsid w:val="00C02447"/>
    <w:rsid w:val="00C040C8"/>
    <w:rsid w:val="00C05AFD"/>
    <w:rsid w:val="00C15417"/>
    <w:rsid w:val="00C17D23"/>
    <w:rsid w:val="00C20AD7"/>
    <w:rsid w:val="00C23C8A"/>
    <w:rsid w:val="00C23E2A"/>
    <w:rsid w:val="00C245B1"/>
    <w:rsid w:val="00C26306"/>
    <w:rsid w:val="00C4303C"/>
    <w:rsid w:val="00C44858"/>
    <w:rsid w:val="00C45DCE"/>
    <w:rsid w:val="00C50C94"/>
    <w:rsid w:val="00C5147A"/>
    <w:rsid w:val="00C52C33"/>
    <w:rsid w:val="00C53DB0"/>
    <w:rsid w:val="00C56363"/>
    <w:rsid w:val="00C60E23"/>
    <w:rsid w:val="00C62E9D"/>
    <w:rsid w:val="00C64462"/>
    <w:rsid w:val="00C653CE"/>
    <w:rsid w:val="00C673B6"/>
    <w:rsid w:val="00C74B09"/>
    <w:rsid w:val="00C756A6"/>
    <w:rsid w:val="00C80354"/>
    <w:rsid w:val="00C9324E"/>
    <w:rsid w:val="00C93452"/>
    <w:rsid w:val="00C94CF8"/>
    <w:rsid w:val="00C9529D"/>
    <w:rsid w:val="00C97B61"/>
    <w:rsid w:val="00CA42DB"/>
    <w:rsid w:val="00CA6397"/>
    <w:rsid w:val="00CA7109"/>
    <w:rsid w:val="00CB003C"/>
    <w:rsid w:val="00CB3069"/>
    <w:rsid w:val="00CB4A54"/>
    <w:rsid w:val="00CB6F8B"/>
    <w:rsid w:val="00CC39F3"/>
    <w:rsid w:val="00CD0DF1"/>
    <w:rsid w:val="00CD11E0"/>
    <w:rsid w:val="00CD3CA9"/>
    <w:rsid w:val="00CD5118"/>
    <w:rsid w:val="00CD57BB"/>
    <w:rsid w:val="00CE0FF0"/>
    <w:rsid w:val="00CE1A7A"/>
    <w:rsid w:val="00CE6710"/>
    <w:rsid w:val="00CF01E9"/>
    <w:rsid w:val="00CF4488"/>
    <w:rsid w:val="00CF461D"/>
    <w:rsid w:val="00CF6C46"/>
    <w:rsid w:val="00D0139B"/>
    <w:rsid w:val="00D02336"/>
    <w:rsid w:val="00D027C9"/>
    <w:rsid w:val="00D07C71"/>
    <w:rsid w:val="00D11F58"/>
    <w:rsid w:val="00D1475B"/>
    <w:rsid w:val="00D20EA5"/>
    <w:rsid w:val="00D271FE"/>
    <w:rsid w:val="00D275D1"/>
    <w:rsid w:val="00D302F8"/>
    <w:rsid w:val="00D3066F"/>
    <w:rsid w:val="00D32598"/>
    <w:rsid w:val="00D35218"/>
    <w:rsid w:val="00D4482A"/>
    <w:rsid w:val="00D47CAC"/>
    <w:rsid w:val="00D5182B"/>
    <w:rsid w:val="00D51F63"/>
    <w:rsid w:val="00D55A7E"/>
    <w:rsid w:val="00D623FD"/>
    <w:rsid w:val="00D7012B"/>
    <w:rsid w:val="00D72444"/>
    <w:rsid w:val="00D738F1"/>
    <w:rsid w:val="00D76B12"/>
    <w:rsid w:val="00D77E87"/>
    <w:rsid w:val="00D81ED2"/>
    <w:rsid w:val="00D93671"/>
    <w:rsid w:val="00D96033"/>
    <w:rsid w:val="00D97245"/>
    <w:rsid w:val="00DA5433"/>
    <w:rsid w:val="00DA55B1"/>
    <w:rsid w:val="00DA7088"/>
    <w:rsid w:val="00DB1224"/>
    <w:rsid w:val="00DB614A"/>
    <w:rsid w:val="00DB673A"/>
    <w:rsid w:val="00DC10DD"/>
    <w:rsid w:val="00DC2351"/>
    <w:rsid w:val="00DC2BDD"/>
    <w:rsid w:val="00DC2E67"/>
    <w:rsid w:val="00DC7D63"/>
    <w:rsid w:val="00DD0942"/>
    <w:rsid w:val="00DD0C54"/>
    <w:rsid w:val="00DD62D2"/>
    <w:rsid w:val="00DE3DD5"/>
    <w:rsid w:val="00DE5569"/>
    <w:rsid w:val="00DE7383"/>
    <w:rsid w:val="00DF5744"/>
    <w:rsid w:val="00DF7066"/>
    <w:rsid w:val="00E030FE"/>
    <w:rsid w:val="00E03D34"/>
    <w:rsid w:val="00E042DF"/>
    <w:rsid w:val="00E066C0"/>
    <w:rsid w:val="00E067CA"/>
    <w:rsid w:val="00E1091B"/>
    <w:rsid w:val="00E14BF6"/>
    <w:rsid w:val="00E15AEC"/>
    <w:rsid w:val="00E163B8"/>
    <w:rsid w:val="00E22D1C"/>
    <w:rsid w:val="00E27A5B"/>
    <w:rsid w:val="00E307A2"/>
    <w:rsid w:val="00E34500"/>
    <w:rsid w:val="00E40345"/>
    <w:rsid w:val="00E42186"/>
    <w:rsid w:val="00E42322"/>
    <w:rsid w:val="00E565BE"/>
    <w:rsid w:val="00E60DCD"/>
    <w:rsid w:val="00E62BD3"/>
    <w:rsid w:val="00E6404B"/>
    <w:rsid w:val="00E64844"/>
    <w:rsid w:val="00E87D0D"/>
    <w:rsid w:val="00E908AD"/>
    <w:rsid w:val="00E91A16"/>
    <w:rsid w:val="00E91D5E"/>
    <w:rsid w:val="00E91D90"/>
    <w:rsid w:val="00E9352F"/>
    <w:rsid w:val="00E959C7"/>
    <w:rsid w:val="00EA09B5"/>
    <w:rsid w:val="00EA161E"/>
    <w:rsid w:val="00EB01C5"/>
    <w:rsid w:val="00EB335D"/>
    <w:rsid w:val="00EB6D8B"/>
    <w:rsid w:val="00EC1960"/>
    <w:rsid w:val="00EC1CBD"/>
    <w:rsid w:val="00EC52FE"/>
    <w:rsid w:val="00ED5855"/>
    <w:rsid w:val="00EE107D"/>
    <w:rsid w:val="00EE3734"/>
    <w:rsid w:val="00EE42AB"/>
    <w:rsid w:val="00EE441A"/>
    <w:rsid w:val="00EF09AA"/>
    <w:rsid w:val="00EF6FDF"/>
    <w:rsid w:val="00F03E14"/>
    <w:rsid w:val="00F04F51"/>
    <w:rsid w:val="00F074B4"/>
    <w:rsid w:val="00F1242D"/>
    <w:rsid w:val="00F164C6"/>
    <w:rsid w:val="00F179CF"/>
    <w:rsid w:val="00F20EB7"/>
    <w:rsid w:val="00F3347C"/>
    <w:rsid w:val="00F37E63"/>
    <w:rsid w:val="00F50823"/>
    <w:rsid w:val="00F54A2D"/>
    <w:rsid w:val="00F56F44"/>
    <w:rsid w:val="00F57CF5"/>
    <w:rsid w:val="00F6091D"/>
    <w:rsid w:val="00F612A5"/>
    <w:rsid w:val="00F77D17"/>
    <w:rsid w:val="00F83CC3"/>
    <w:rsid w:val="00F83FE2"/>
    <w:rsid w:val="00F84678"/>
    <w:rsid w:val="00F87917"/>
    <w:rsid w:val="00F90B58"/>
    <w:rsid w:val="00F92A4D"/>
    <w:rsid w:val="00F93AAD"/>
    <w:rsid w:val="00F953B0"/>
    <w:rsid w:val="00F95AF7"/>
    <w:rsid w:val="00FA2358"/>
    <w:rsid w:val="00FA35F5"/>
    <w:rsid w:val="00FB0F43"/>
    <w:rsid w:val="00FB60A1"/>
    <w:rsid w:val="00FB731A"/>
    <w:rsid w:val="00FB75B9"/>
    <w:rsid w:val="00FC3617"/>
    <w:rsid w:val="00FC6DDC"/>
    <w:rsid w:val="00FC7B81"/>
    <w:rsid w:val="00FD2833"/>
    <w:rsid w:val="00FD45C4"/>
    <w:rsid w:val="00FD656B"/>
    <w:rsid w:val="00FD7FD3"/>
    <w:rsid w:val="00FE1F10"/>
    <w:rsid w:val="00FE2536"/>
    <w:rsid w:val="00FF2E79"/>
    <w:rsid w:val="00FF43B0"/>
    <w:rsid w:val="00FF4582"/>
    <w:rsid w:val="00FF4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215A"/>
  <w15:docId w15:val="{A176085B-AF55-4769-8FD7-462D93CE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8C73F4"/>
  </w:style>
  <w:style w:type="paragraph" w:styleId="10">
    <w:name w:val="heading 1"/>
    <w:basedOn w:val="a"/>
    <w:link w:val="11"/>
    <w:uiPriority w:val="9"/>
    <w:qFormat/>
    <w:rsid w:val="008C73F4"/>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8C73F4"/>
    <w:pPr>
      <w:spacing w:before="120" w:after="120"/>
      <w:outlineLvl w:val="1"/>
    </w:pPr>
    <w:rPr>
      <w:rFonts w:ascii="XO Thames" w:hAnsi="XO Thames"/>
      <w:b/>
      <w:color w:val="00A0FF"/>
      <w:sz w:val="26"/>
    </w:rPr>
  </w:style>
  <w:style w:type="paragraph" w:styleId="3">
    <w:name w:val="heading 3"/>
    <w:basedOn w:val="a"/>
    <w:next w:val="a"/>
    <w:link w:val="30"/>
    <w:uiPriority w:val="9"/>
    <w:qFormat/>
    <w:rsid w:val="008C73F4"/>
    <w:pPr>
      <w:keepNext/>
      <w:spacing w:before="240" w:after="60" w:line="240" w:lineRule="auto"/>
      <w:outlineLvl w:val="2"/>
    </w:pPr>
    <w:rPr>
      <w:rFonts w:ascii="Cambria" w:hAnsi="Cambria"/>
      <w:b/>
      <w:sz w:val="26"/>
    </w:rPr>
  </w:style>
  <w:style w:type="paragraph" w:styleId="4">
    <w:name w:val="heading 4"/>
    <w:next w:val="a"/>
    <w:link w:val="40"/>
    <w:uiPriority w:val="9"/>
    <w:qFormat/>
    <w:rsid w:val="008C73F4"/>
    <w:pPr>
      <w:spacing w:before="120" w:after="120"/>
      <w:outlineLvl w:val="3"/>
    </w:pPr>
    <w:rPr>
      <w:rFonts w:ascii="XO Thames" w:hAnsi="XO Thames"/>
      <w:b/>
      <w:color w:val="595959"/>
      <w:sz w:val="26"/>
    </w:rPr>
  </w:style>
  <w:style w:type="paragraph" w:styleId="5">
    <w:name w:val="heading 5"/>
    <w:next w:val="a"/>
    <w:link w:val="50"/>
    <w:uiPriority w:val="9"/>
    <w:qFormat/>
    <w:rsid w:val="008C73F4"/>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C73F4"/>
  </w:style>
  <w:style w:type="paragraph" w:styleId="21">
    <w:name w:val="toc 2"/>
    <w:next w:val="a"/>
    <w:link w:val="22"/>
    <w:uiPriority w:val="39"/>
    <w:rsid w:val="008C73F4"/>
    <w:pPr>
      <w:ind w:left="200"/>
    </w:pPr>
  </w:style>
  <w:style w:type="character" w:customStyle="1" w:styleId="22">
    <w:name w:val="Оглавление 2 Знак"/>
    <w:link w:val="21"/>
    <w:rsid w:val="008C73F4"/>
  </w:style>
  <w:style w:type="paragraph" w:styleId="23">
    <w:name w:val="Body Text Indent 2"/>
    <w:basedOn w:val="a"/>
    <w:link w:val="24"/>
    <w:rsid w:val="008C73F4"/>
    <w:pPr>
      <w:spacing w:after="120" w:line="480" w:lineRule="auto"/>
      <w:ind w:left="283"/>
    </w:pPr>
    <w:rPr>
      <w:rFonts w:ascii="Times New Roman" w:hAnsi="Times New Roman"/>
      <w:sz w:val="26"/>
    </w:rPr>
  </w:style>
  <w:style w:type="character" w:customStyle="1" w:styleId="24">
    <w:name w:val="Основной текст с отступом 2 Знак"/>
    <w:basedOn w:val="1"/>
    <w:link w:val="23"/>
    <w:rsid w:val="008C73F4"/>
    <w:rPr>
      <w:rFonts w:ascii="Times New Roman" w:hAnsi="Times New Roman"/>
      <w:sz w:val="26"/>
    </w:rPr>
  </w:style>
  <w:style w:type="paragraph" w:styleId="41">
    <w:name w:val="toc 4"/>
    <w:next w:val="a"/>
    <w:link w:val="42"/>
    <w:uiPriority w:val="39"/>
    <w:rsid w:val="008C73F4"/>
    <w:pPr>
      <w:ind w:left="600"/>
    </w:pPr>
  </w:style>
  <w:style w:type="character" w:customStyle="1" w:styleId="42">
    <w:name w:val="Оглавление 4 Знак"/>
    <w:link w:val="41"/>
    <w:rsid w:val="008C73F4"/>
  </w:style>
  <w:style w:type="paragraph" w:styleId="6">
    <w:name w:val="toc 6"/>
    <w:next w:val="a"/>
    <w:link w:val="60"/>
    <w:uiPriority w:val="39"/>
    <w:rsid w:val="008C73F4"/>
    <w:pPr>
      <w:ind w:left="1000"/>
    </w:pPr>
  </w:style>
  <w:style w:type="character" w:customStyle="1" w:styleId="60">
    <w:name w:val="Оглавление 6 Знак"/>
    <w:link w:val="6"/>
    <w:rsid w:val="008C73F4"/>
  </w:style>
  <w:style w:type="paragraph" w:styleId="7">
    <w:name w:val="toc 7"/>
    <w:next w:val="a"/>
    <w:link w:val="70"/>
    <w:uiPriority w:val="39"/>
    <w:rsid w:val="008C73F4"/>
    <w:pPr>
      <w:ind w:left="1200"/>
    </w:pPr>
  </w:style>
  <w:style w:type="character" w:customStyle="1" w:styleId="70">
    <w:name w:val="Оглавление 7 Знак"/>
    <w:link w:val="7"/>
    <w:rsid w:val="008C73F4"/>
  </w:style>
  <w:style w:type="paragraph" w:customStyle="1" w:styleId="gray">
    <w:name w:val="gray"/>
    <w:basedOn w:val="a"/>
    <w:link w:val="gray0"/>
    <w:rsid w:val="008C73F4"/>
    <w:pPr>
      <w:spacing w:beforeAutospacing="1" w:afterAutospacing="1" w:line="240" w:lineRule="auto"/>
    </w:pPr>
    <w:rPr>
      <w:rFonts w:ascii="Times New Roman" w:hAnsi="Times New Roman"/>
      <w:sz w:val="24"/>
    </w:rPr>
  </w:style>
  <w:style w:type="character" w:customStyle="1" w:styleId="gray0">
    <w:name w:val="gray"/>
    <w:basedOn w:val="1"/>
    <w:link w:val="gray"/>
    <w:rsid w:val="008C73F4"/>
    <w:rPr>
      <w:rFonts w:ascii="Times New Roman" w:hAnsi="Times New Roman"/>
      <w:sz w:val="24"/>
    </w:rPr>
  </w:style>
  <w:style w:type="paragraph" w:customStyle="1" w:styleId="NormalExport">
    <w:name w:val="Normal_Export"/>
    <w:basedOn w:val="a"/>
    <w:link w:val="NormalExport0"/>
    <w:rsid w:val="008C73F4"/>
    <w:pPr>
      <w:spacing w:after="0" w:line="240" w:lineRule="auto"/>
      <w:jc w:val="both"/>
    </w:pPr>
    <w:rPr>
      <w:rFonts w:ascii="Arial" w:hAnsi="Arial"/>
      <w:sz w:val="20"/>
      <w:highlight w:val="white"/>
    </w:rPr>
  </w:style>
  <w:style w:type="character" w:customStyle="1" w:styleId="NormalExport0">
    <w:name w:val="Normal_Export"/>
    <w:basedOn w:val="1"/>
    <w:link w:val="NormalExport"/>
    <w:rsid w:val="008C73F4"/>
    <w:rPr>
      <w:rFonts w:ascii="Arial" w:hAnsi="Arial"/>
      <w:color w:val="000000"/>
      <w:sz w:val="20"/>
      <w:highlight w:val="white"/>
    </w:rPr>
  </w:style>
  <w:style w:type="character" w:customStyle="1" w:styleId="30">
    <w:name w:val="Заголовок 3 Знак"/>
    <w:basedOn w:val="1"/>
    <w:link w:val="3"/>
    <w:rsid w:val="008C73F4"/>
    <w:rPr>
      <w:rFonts w:ascii="Cambria" w:hAnsi="Cambria"/>
      <w:b/>
      <w:sz w:val="26"/>
    </w:rPr>
  </w:style>
  <w:style w:type="paragraph" w:customStyle="1" w:styleId="apple-converted-space">
    <w:name w:val="apple-converted-space"/>
    <w:basedOn w:val="12"/>
    <w:link w:val="apple-converted-space0"/>
    <w:rsid w:val="008C73F4"/>
  </w:style>
  <w:style w:type="character" w:customStyle="1" w:styleId="apple-converted-space0">
    <w:name w:val="apple-converted-space"/>
    <w:basedOn w:val="a0"/>
    <w:link w:val="apple-converted-space"/>
    <w:rsid w:val="008C73F4"/>
  </w:style>
  <w:style w:type="paragraph" w:styleId="25">
    <w:name w:val="Body Text 2"/>
    <w:basedOn w:val="a"/>
    <w:link w:val="26"/>
    <w:rsid w:val="008C73F4"/>
    <w:pPr>
      <w:spacing w:after="120" w:line="480" w:lineRule="auto"/>
    </w:pPr>
    <w:rPr>
      <w:rFonts w:ascii="Times New Roman" w:hAnsi="Times New Roman"/>
      <w:sz w:val="24"/>
    </w:rPr>
  </w:style>
  <w:style w:type="character" w:customStyle="1" w:styleId="26">
    <w:name w:val="Основной текст 2 Знак"/>
    <w:basedOn w:val="1"/>
    <w:link w:val="25"/>
    <w:rsid w:val="008C73F4"/>
    <w:rPr>
      <w:rFonts w:ascii="Times New Roman" w:hAnsi="Times New Roman"/>
      <w:sz w:val="24"/>
    </w:rPr>
  </w:style>
  <w:style w:type="paragraph" w:styleId="a3">
    <w:name w:val="List Paragraph"/>
    <w:basedOn w:val="a"/>
    <w:link w:val="a4"/>
    <w:uiPriority w:val="34"/>
    <w:qFormat/>
    <w:rsid w:val="008C73F4"/>
    <w:pPr>
      <w:ind w:left="720"/>
      <w:contextualSpacing/>
    </w:pPr>
  </w:style>
  <w:style w:type="character" w:customStyle="1" w:styleId="a4">
    <w:name w:val="Абзац списка Знак"/>
    <w:basedOn w:val="1"/>
    <w:link w:val="a3"/>
    <w:rsid w:val="008C73F4"/>
  </w:style>
  <w:style w:type="paragraph" w:customStyle="1" w:styleId="13">
    <w:name w:val="Строгий1"/>
    <w:link w:val="a5"/>
    <w:rsid w:val="008C73F4"/>
    <w:rPr>
      <w:b/>
      <w:i/>
      <w:sz w:val="28"/>
    </w:rPr>
  </w:style>
  <w:style w:type="character" w:styleId="a5">
    <w:name w:val="Strong"/>
    <w:link w:val="13"/>
    <w:uiPriority w:val="22"/>
    <w:qFormat/>
    <w:rsid w:val="008C73F4"/>
    <w:rPr>
      <w:b/>
      <w:i/>
      <w:sz w:val="28"/>
    </w:rPr>
  </w:style>
  <w:style w:type="paragraph" w:styleId="31">
    <w:name w:val="toc 3"/>
    <w:next w:val="a"/>
    <w:link w:val="32"/>
    <w:uiPriority w:val="39"/>
    <w:rsid w:val="008C73F4"/>
    <w:pPr>
      <w:ind w:left="400"/>
    </w:pPr>
  </w:style>
  <w:style w:type="character" w:customStyle="1" w:styleId="32">
    <w:name w:val="Оглавление 3 Знак"/>
    <w:link w:val="31"/>
    <w:rsid w:val="008C73F4"/>
  </w:style>
  <w:style w:type="paragraph" w:styleId="a6">
    <w:name w:val="Body Text"/>
    <w:basedOn w:val="a"/>
    <w:link w:val="a7"/>
    <w:rsid w:val="008C73F4"/>
    <w:pPr>
      <w:spacing w:after="120"/>
    </w:pPr>
  </w:style>
  <w:style w:type="character" w:customStyle="1" w:styleId="a7">
    <w:name w:val="Основной текст Знак"/>
    <w:basedOn w:val="1"/>
    <w:link w:val="a6"/>
    <w:rsid w:val="008C73F4"/>
  </w:style>
  <w:style w:type="character" w:customStyle="1" w:styleId="50">
    <w:name w:val="Заголовок 5 Знак"/>
    <w:link w:val="5"/>
    <w:rsid w:val="008C73F4"/>
    <w:rPr>
      <w:rFonts w:ascii="XO Thames" w:hAnsi="XO Thames"/>
      <w:b/>
      <w:color w:val="000000"/>
      <w:sz w:val="22"/>
    </w:rPr>
  </w:style>
  <w:style w:type="character" w:customStyle="1" w:styleId="11">
    <w:name w:val="Заголовок 1 Знак"/>
    <w:basedOn w:val="1"/>
    <w:link w:val="10"/>
    <w:rsid w:val="008C73F4"/>
    <w:rPr>
      <w:rFonts w:ascii="Times New Roman" w:hAnsi="Times New Roman"/>
      <w:b/>
      <w:sz w:val="48"/>
    </w:rPr>
  </w:style>
  <w:style w:type="paragraph" w:customStyle="1" w:styleId="14">
    <w:name w:val="Гиперссылка1"/>
    <w:basedOn w:val="12"/>
    <w:link w:val="a8"/>
    <w:rsid w:val="008C73F4"/>
    <w:rPr>
      <w:color w:val="0000FF"/>
      <w:u w:val="single"/>
    </w:rPr>
  </w:style>
  <w:style w:type="character" w:styleId="a8">
    <w:name w:val="Hyperlink"/>
    <w:basedOn w:val="a0"/>
    <w:link w:val="14"/>
    <w:uiPriority w:val="99"/>
    <w:rsid w:val="008C73F4"/>
    <w:rPr>
      <w:color w:val="0000FF"/>
      <w:u w:val="single"/>
    </w:rPr>
  </w:style>
  <w:style w:type="paragraph" w:customStyle="1" w:styleId="Footnote">
    <w:name w:val="Footnote"/>
    <w:link w:val="Footnote0"/>
    <w:rsid w:val="008C73F4"/>
    <w:rPr>
      <w:rFonts w:ascii="XO Thames" w:hAnsi="XO Thames"/>
    </w:rPr>
  </w:style>
  <w:style w:type="character" w:customStyle="1" w:styleId="Footnote0">
    <w:name w:val="Footnote"/>
    <w:link w:val="Footnote"/>
    <w:rsid w:val="008C73F4"/>
    <w:rPr>
      <w:rFonts w:ascii="XO Thames" w:hAnsi="XO Thames"/>
      <w:sz w:val="22"/>
    </w:rPr>
  </w:style>
  <w:style w:type="paragraph" w:styleId="a9">
    <w:name w:val="footer"/>
    <w:basedOn w:val="a"/>
    <w:link w:val="aa"/>
    <w:rsid w:val="008C73F4"/>
    <w:pPr>
      <w:tabs>
        <w:tab w:val="center" w:pos="4677"/>
        <w:tab w:val="right" w:pos="9355"/>
      </w:tabs>
      <w:spacing w:after="0" w:line="240" w:lineRule="auto"/>
    </w:pPr>
  </w:style>
  <w:style w:type="character" w:customStyle="1" w:styleId="aa">
    <w:name w:val="Нижний колонтитул Знак"/>
    <w:basedOn w:val="1"/>
    <w:link w:val="a9"/>
    <w:rsid w:val="008C73F4"/>
  </w:style>
  <w:style w:type="paragraph" w:styleId="15">
    <w:name w:val="toc 1"/>
    <w:next w:val="a"/>
    <w:link w:val="16"/>
    <w:uiPriority w:val="39"/>
    <w:rsid w:val="008C73F4"/>
    <w:rPr>
      <w:rFonts w:ascii="XO Thames" w:hAnsi="XO Thames"/>
      <w:b/>
    </w:rPr>
  </w:style>
  <w:style w:type="character" w:customStyle="1" w:styleId="16">
    <w:name w:val="Оглавление 1 Знак"/>
    <w:link w:val="15"/>
    <w:rsid w:val="008C73F4"/>
    <w:rPr>
      <w:rFonts w:ascii="XO Thames" w:hAnsi="XO Thames"/>
      <w:b/>
    </w:rPr>
  </w:style>
  <w:style w:type="paragraph" w:customStyle="1" w:styleId="HeaderandFooter">
    <w:name w:val="Header and Footer"/>
    <w:link w:val="HeaderandFooter0"/>
    <w:rsid w:val="008C73F4"/>
    <w:pPr>
      <w:spacing w:line="360" w:lineRule="auto"/>
    </w:pPr>
    <w:rPr>
      <w:rFonts w:ascii="XO Thames" w:hAnsi="XO Thames"/>
      <w:sz w:val="20"/>
    </w:rPr>
  </w:style>
  <w:style w:type="character" w:customStyle="1" w:styleId="HeaderandFooter0">
    <w:name w:val="Header and Footer"/>
    <w:link w:val="HeaderandFooter"/>
    <w:rsid w:val="008C73F4"/>
    <w:rPr>
      <w:rFonts w:ascii="XO Thames" w:hAnsi="XO Thames"/>
      <w:sz w:val="20"/>
    </w:rPr>
  </w:style>
  <w:style w:type="paragraph" w:styleId="ab">
    <w:name w:val="Balloon Text"/>
    <w:basedOn w:val="a"/>
    <w:link w:val="ac"/>
    <w:rsid w:val="008C73F4"/>
    <w:pPr>
      <w:spacing w:after="0" w:line="240" w:lineRule="auto"/>
    </w:pPr>
    <w:rPr>
      <w:rFonts w:ascii="Tahoma" w:hAnsi="Tahoma"/>
      <w:sz w:val="16"/>
    </w:rPr>
  </w:style>
  <w:style w:type="character" w:customStyle="1" w:styleId="ac">
    <w:name w:val="Текст выноски Знак"/>
    <w:basedOn w:val="1"/>
    <w:link w:val="ab"/>
    <w:rsid w:val="008C73F4"/>
    <w:rPr>
      <w:rFonts w:ascii="Tahoma" w:hAnsi="Tahoma"/>
      <w:sz w:val="16"/>
    </w:rPr>
  </w:style>
  <w:style w:type="paragraph" w:styleId="9">
    <w:name w:val="toc 9"/>
    <w:next w:val="a"/>
    <w:link w:val="90"/>
    <w:uiPriority w:val="39"/>
    <w:rsid w:val="008C73F4"/>
    <w:pPr>
      <w:ind w:left="1600"/>
    </w:pPr>
  </w:style>
  <w:style w:type="character" w:customStyle="1" w:styleId="90">
    <w:name w:val="Оглавление 9 Знак"/>
    <w:link w:val="9"/>
    <w:rsid w:val="008C73F4"/>
  </w:style>
  <w:style w:type="paragraph" w:styleId="ad">
    <w:name w:val="Normal (Web)"/>
    <w:basedOn w:val="a"/>
    <w:link w:val="ae"/>
    <w:uiPriority w:val="99"/>
    <w:rsid w:val="008C73F4"/>
    <w:pPr>
      <w:spacing w:beforeAutospacing="1" w:afterAutospacing="1" w:line="240" w:lineRule="auto"/>
    </w:pPr>
    <w:rPr>
      <w:rFonts w:ascii="Times New Roman" w:hAnsi="Times New Roman"/>
      <w:sz w:val="24"/>
    </w:rPr>
  </w:style>
  <w:style w:type="character" w:customStyle="1" w:styleId="ae">
    <w:name w:val="Обычный (Интернет) Знак"/>
    <w:basedOn w:val="1"/>
    <w:link w:val="ad"/>
    <w:uiPriority w:val="99"/>
    <w:rsid w:val="008C73F4"/>
    <w:rPr>
      <w:rFonts w:ascii="Times New Roman" w:hAnsi="Times New Roman"/>
      <w:sz w:val="24"/>
    </w:rPr>
  </w:style>
  <w:style w:type="paragraph" w:customStyle="1" w:styleId="b-share-btnwrap">
    <w:name w:val="b-share-btn__wrap"/>
    <w:link w:val="b-share-btnwrap0"/>
    <w:rsid w:val="008C73F4"/>
  </w:style>
  <w:style w:type="character" w:customStyle="1" w:styleId="b-share-btnwrap0">
    <w:name w:val="b-share-btn__wrap"/>
    <w:link w:val="b-share-btnwrap"/>
    <w:rsid w:val="008C73F4"/>
  </w:style>
  <w:style w:type="paragraph" w:styleId="af">
    <w:name w:val="header"/>
    <w:basedOn w:val="a"/>
    <w:link w:val="af0"/>
    <w:uiPriority w:val="99"/>
    <w:rsid w:val="008C73F4"/>
    <w:pPr>
      <w:tabs>
        <w:tab w:val="center" w:pos="4677"/>
        <w:tab w:val="right" w:pos="9355"/>
      </w:tabs>
      <w:spacing w:after="0" w:line="240" w:lineRule="auto"/>
    </w:pPr>
  </w:style>
  <w:style w:type="character" w:customStyle="1" w:styleId="af0">
    <w:name w:val="Верхний колонтитул Знак"/>
    <w:basedOn w:val="1"/>
    <w:link w:val="af"/>
    <w:uiPriority w:val="99"/>
    <w:rsid w:val="008C73F4"/>
  </w:style>
  <w:style w:type="paragraph" w:styleId="8">
    <w:name w:val="toc 8"/>
    <w:next w:val="a"/>
    <w:link w:val="80"/>
    <w:uiPriority w:val="39"/>
    <w:rsid w:val="008C73F4"/>
    <w:pPr>
      <w:ind w:left="1400"/>
    </w:pPr>
  </w:style>
  <w:style w:type="character" w:customStyle="1" w:styleId="80">
    <w:name w:val="Оглавление 8 Знак"/>
    <w:link w:val="8"/>
    <w:rsid w:val="008C73F4"/>
  </w:style>
  <w:style w:type="paragraph" w:customStyle="1" w:styleId="17">
    <w:name w:val="Верхний колонтитул Знак1"/>
    <w:link w:val="18"/>
    <w:rsid w:val="008C73F4"/>
    <w:rPr>
      <w:sz w:val="24"/>
    </w:rPr>
  </w:style>
  <w:style w:type="character" w:customStyle="1" w:styleId="18">
    <w:name w:val="Верхний колонтитул Знак1"/>
    <w:link w:val="17"/>
    <w:rsid w:val="008C73F4"/>
    <w:rPr>
      <w:sz w:val="24"/>
    </w:rPr>
  </w:style>
  <w:style w:type="paragraph" w:customStyle="1" w:styleId="19">
    <w:name w:val="Выделение1"/>
    <w:basedOn w:val="12"/>
    <w:link w:val="af1"/>
    <w:rsid w:val="008C73F4"/>
    <w:rPr>
      <w:i/>
    </w:rPr>
  </w:style>
  <w:style w:type="character" w:styleId="af1">
    <w:name w:val="Emphasis"/>
    <w:basedOn w:val="a0"/>
    <w:link w:val="19"/>
    <w:rsid w:val="008C73F4"/>
    <w:rPr>
      <w:i/>
    </w:rPr>
  </w:style>
  <w:style w:type="paragraph" w:styleId="51">
    <w:name w:val="toc 5"/>
    <w:next w:val="a"/>
    <w:link w:val="52"/>
    <w:uiPriority w:val="39"/>
    <w:rsid w:val="008C73F4"/>
    <w:pPr>
      <w:ind w:left="800"/>
    </w:pPr>
  </w:style>
  <w:style w:type="character" w:customStyle="1" w:styleId="52">
    <w:name w:val="Оглавление 5 Знак"/>
    <w:link w:val="51"/>
    <w:rsid w:val="008C73F4"/>
  </w:style>
  <w:style w:type="paragraph" w:customStyle="1" w:styleId="12">
    <w:name w:val="Основной шрифт абзаца1"/>
    <w:rsid w:val="008C73F4"/>
  </w:style>
  <w:style w:type="paragraph" w:customStyle="1" w:styleId="itemregion">
    <w:name w:val="item_region"/>
    <w:basedOn w:val="12"/>
    <w:link w:val="itemregion0"/>
    <w:rsid w:val="008C73F4"/>
  </w:style>
  <w:style w:type="character" w:customStyle="1" w:styleId="itemregion0">
    <w:name w:val="item_region"/>
    <w:basedOn w:val="a0"/>
    <w:link w:val="itemregion"/>
    <w:rsid w:val="008C73F4"/>
  </w:style>
  <w:style w:type="paragraph" w:styleId="af2">
    <w:name w:val="Subtitle"/>
    <w:next w:val="a"/>
    <w:link w:val="af3"/>
    <w:uiPriority w:val="11"/>
    <w:qFormat/>
    <w:rsid w:val="008C73F4"/>
    <w:rPr>
      <w:rFonts w:ascii="XO Thames" w:hAnsi="XO Thames"/>
      <w:i/>
      <w:color w:val="616161"/>
      <w:sz w:val="24"/>
    </w:rPr>
  </w:style>
  <w:style w:type="character" w:customStyle="1" w:styleId="af3">
    <w:name w:val="Подзаголовок Знак"/>
    <w:link w:val="af2"/>
    <w:rsid w:val="008C73F4"/>
    <w:rPr>
      <w:rFonts w:ascii="XO Thames" w:hAnsi="XO Thames"/>
      <w:i/>
      <w:color w:val="616161"/>
      <w:sz w:val="24"/>
    </w:rPr>
  </w:style>
  <w:style w:type="paragraph" w:customStyle="1" w:styleId="ConsPlusNormal">
    <w:name w:val="ConsPlusNormal"/>
    <w:link w:val="ConsPlusNormal0"/>
    <w:rsid w:val="008C73F4"/>
    <w:pPr>
      <w:spacing w:after="0" w:line="240" w:lineRule="auto"/>
    </w:pPr>
    <w:rPr>
      <w:rFonts w:ascii="Arial" w:hAnsi="Arial"/>
      <w:sz w:val="20"/>
    </w:rPr>
  </w:style>
  <w:style w:type="character" w:customStyle="1" w:styleId="ConsPlusNormal0">
    <w:name w:val="ConsPlusNormal"/>
    <w:link w:val="ConsPlusNormal"/>
    <w:rsid w:val="008C73F4"/>
    <w:rPr>
      <w:rFonts w:ascii="Arial" w:hAnsi="Arial"/>
      <w:sz w:val="20"/>
    </w:rPr>
  </w:style>
  <w:style w:type="paragraph" w:customStyle="1" w:styleId="toc10">
    <w:name w:val="toc 10"/>
    <w:next w:val="a"/>
    <w:link w:val="toc100"/>
    <w:uiPriority w:val="39"/>
    <w:rsid w:val="008C73F4"/>
    <w:pPr>
      <w:ind w:left="1800"/>
    </w:pPr>
  </w:style>
  <w:style w:type="character" w:customStyle="1" w:styleId="toc100">
    <w:name w:val="toc 10"/>
    <w:link w:val="toc10"/>
    <w:rsid w:val="008C73F4"/>
  </w:style>
  <w:style w:type="paragraph" w:styleId="af4">
    <w:name w:val="Title"/>
    <w:next w:val="a"/>
    <w:link w:val="af5"/>
    <w:uiPriority w:val="10"/>
    <w:qFormat/>
    <w:rsid w:val="008C73F4"/>
    <w:rPr>
      <w:rFonts w:ascii="XO Thames" w:hAnsi="XO Thames"/>
      <w:b/>
      <w:sz w:val="52"/>
    </w:rPr>
  </w:style>
  <w:style w:type="character" w:customStyle="1" w:styleId="af5">
    <w:name w:val="Заголовок Знак"/>
    <w:link w:val="af4"/>
    <w:rsid w:val="008C73F4"/>
    <w:rPr>
      <w:rFonts w:ascii="XO Thames" w:hAnsi="XO Thames"/>
      <w:b/>
      <w:sz w:val="52"/>
    </w:rPr>
  </w:style>
  <w:style w:type="character" w:customStyle="1" w:styleId="40">
    <w:name w:val="Заголовок 4 Знак"/>
    <w:link w:val="4"/>
    <w:rsid w:val="008C73F4"/>
    <w:rPr>
      <w:rFonts w:ascii="XO Thames" w:hAnsi="XO Thames"/>
      <w:b/>
      <w:color w:val="595959"/>
      <w:sz w:val="26"/>
    </w:rPr>
  </w:style>
  <w:style w:type="character" w:customStyle="1" w:styleId="20">
    <w:name w:val="Заголовок 2 Знак"/>
    <w:link w:val="2"/>
    <w:rsid w:val="008C73F4"/>
    <w:rPr>
      <w:rFonts w:ascii="XO Thames" w:hAnsi="XO Thames"/>
      <w:b/>
      <w:color w:val="00A0FF"/>
      <w:sz w:val="26"/>
    </w:rPr>
  </w:style>
  <w:style w:type="paragraph" w:styleId="af6">
    <w:name w:val="No Spacing"/>
    <w:link w:val="af7"/>
    <w:uiPriority w:val="1"/>
    <w:qFormat/>
    <w:rsid w:val="006F1462"/>
    <w:pPr>
      <w:spacing w:after="0" w:line="240" w:lineRule="auto"/>
    </w:pPr>
    <w:rPr>
      <w:rFonts w:ascii="Times New Roman" w:hAnsi="Times New Roman"/>
      <w:color w:val="auto"/>
      <w:sz w:val="24"/>
      <w:szCs w:val="24"/>
    </w:rPr>
  </w:style>
  <w:style w:type="character" w:customStyle="1" w:styleId="af7">
    <w:name w:val="Без интервала Знак"/>
    <w:basedOn w:val="a0"/>
    <w:link w:val="af6"/>
    <w:uiPriority w:val="1"/>
    <w:rsid w:val="006F1462"/>
    <w:rPr>
      <w:rFonts w:ascii="Times New Roman" w:hAnsi="Times New Roman"/>
      <w:color w:val="auto"/>
      <w:sz w:val="24"/>
      <w:szCs w:val="24"/>
    </w:rPr>
  </w:style>
  <w:style w:type="paragraph" w:styleId="af8">
    <w:name w:val="Body Text Indent"/>
    <w:basedOn w:val="a"/>
    <w:link w:val="af9"/>
    <w:rsid w:val="004354EB"/>
    <w:pPr>
      <w:spacing w:after="120" w:line="240" w:lineRule="auto"/>
      <w:ind w:left="283"/>
    </w:pPr>
    <w:rPr>
      <w:rFonts w:ascii="Times New Roman" w:hAnsi="Times New Roman"/>
      <w:color w:val="auto"/>
      <w:sz w:val="24"/>
      <w:szCs w:val="24"/>
    </w:rPr>
  </w:style>
  <w:style w:type="character" w:customStyle="1" w:styleId="af9">
    <w:name w:val="Основной текст с отступом Знак"/>
    <w:basedOn w:val="a0"/>
    <w:link w:val="af8"/>
    <w:rsid w:val="004354EB"/>
    <w:rPr>
      <w:rFonts w:ascii="Times New Roman" w:hAnsi="Times New Roman"/>
      <w:color w:val="auto"/>
      <w:sz w:val="24"/>
      <w:szCs w:val="24"/>
    </w:rPr>
  </w:style>
  <w:style w:type="paragraph" w:customStyle="1" w:styleId="afa">
    <w:name w:val="суперстиль"/>
    <w:basedOn w:val="af6"/>
    <w:link w:val="afb"/>
    <w:qFormat/>
    <w:rsid w:val="00BB0641"/>
    <w:pPr>
      <w:ind w:firstLine="851"/>
      <w:jc w:val="both"/>
    </w:pPr>
    <w:rPr>
      <w:rFonts w:eastAsiaTheme="minorHAnsi"/>
      <w:sz w:val="28"/>
      <w:szCs w:val="28"/>
      <w:lang w:eastAsia="en-US"/>
    </w:rPr>
  </w:style>
  <w:style w:type="character" w:customStyle="1" w:styleId="afb">
    <w:name w:val="суперстиль Знак"/>
    <w:basedOn w:val="af7"/>
    <w:link w:val="afa"/>
    <w:rsid w:val="00BB0641"/>
    <w:rPr>
      <w:rFonts w:ascii="Times New Roman" w:eastAsiaTheme="minorHAnsi" w:hAnsi="Times New Roman"/>
      <w:color w:val="auto"/>
      <w:sz w:val="28"/>
      <w:szCs w:val="28"/>
      <w:lang w:eastAsia="en-US"/>
    </w:rPr>
  </w:style>
  <w:style w:type="character" w:customStyle="1" w:styleId="ConsPlusNormal1">
    <w:name w:val="ConsPlusNormal1"/>
    <w:rsid w:val="009D622A"/>
    <w:rPr>
      <w:rFonts w:ascii="Arial" w:hAnsi="Arial"/>
      <w:sz w:val="20"/>
    </w:rPr>
  </w:style>
  <w:style w:type="paragraph" w:customStyle="1" w:styleId="Default">
    <w:name w:val="Default"/>
    <w:rsid w:val="009D622A"/>
    <w:pPr>
      <w:autoSpaceDE w:val="0"/>
      <w:autoSpaceDN w:val="0"/>
      <w:adjustRightInd w:val="0"/>
      <w:spacing w:after="0" w:line="240" w:lineRule="auto"/>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892">
      <w:bodyDiv w:val="1"/>
      <w:marLeft w:val="0"/>
      <w:marRight w:val="0"/>
      <w:marTop w:val="0"/>
      <w:marBottom w:val="0"/>
      <w:divBdr>
        <w:top w:val="none" w:sz="0" w:space="0" w:color="auto"/>
        <w:left w:val="none" w:sz="0" w:space="0" w:color="auto"/>
        <w:bottom w:val="none" w:sz="0" w:space="0" w:color="auto"/>
        <w:right w:val="none" w:sz="0" w:space="0" w:color="auto"/>
      </w:divBdr>
    </w:div>
    <w:div w:id="491021920">
      <w:bodyDiv w:val="1"/>
      <w:marLeft w:val="0"/>
      <w:marRight w:val="0"/>
      <w:marTop w:val="0"/>
      <w:marBottom w:val="0"/>
      <w:divBdr>
        <w:top w:val="none" w:sz="0" w:space="0" w:color="auto"/>
        <w:left w:val="none" w:sz="0" w:space="0" w:color="auto"/>
        <w:bottom w:val="none" w:sz="0" w:space="0" w:color="auto"/>
        <w:right w:val="none" w:sz="0" w:space="0" w:color="auto"/>
      </w:divBdr>
    </w:div>
    <w:div w:id="656617519">
      <w:bodyDiv w:val="1"/>
      <w:marLeft w:val="0"/>
      <w:marRight w:val="0"/>
      <w:marTop w:val="0"/>
      <w:marBottom w:val="0"/>
      <w:divBdr>
        <w:top w:val="none" w:sz="0" w:space="0" w:color="auto"/>
        <w:left w:val="none" w:sz="0" w:space="0" w:color="auto"/>
        <w:bottom w:val="none" w:sz="0" w:space="0" w:color="auto"/>
        <w:right w:val="none" w:sz="0" w:space="0" w:color="auto"/>
      </w:divBdr>
    </w:div>
    <w:div w:id="759595002">
      <w:bodyDiv w:val="1"/>
      <w:marLeft w:val="0"/>
      <w:marRight w:val="0"/>
      <w:marTop w:val="0"/>
      <w:marBottom w:val="0"/>
      <w:divBdr>
        <w:top w:val="none" w:sz="0" w:space="0" w:color="auto"/>
        <w:left w:val="none" w:sz="0" w:space="0" w:color="auto"/>
        <w:bottom w:val="none" w:sz="0" w:space="0" w:color="auto"/>
        <w:right w:val="none" w:sz="0" w:space="0" w:color="auto"/>
      </w:divBdr>
    </w:div>
    <w:div w:id="796726276">
      <w:bodyDiv w:val="1"/>
      <w:marLeft w:val="0"/>
      <w:marRight w:val="0"/>
      <w:marTop w:val="0"/>
      <w:marBottom w:val="0"/>
      <w:divBdr>
        <w:top w:val="none" w:sz="0" w:space="0" w:color="auto"/>
        <w:left w:val="none" w:sz="0" w:space="0" w:color="auto"/>
        <w:bottom w:val="none" w:sz="0" w:space="0" w:color="auto"/>
        <w:right w:val="none" w:sz="0" w:space="0" w:color="auto"/>
      </w:divBdr>
    </w:div>
    <w:div w:id="827525194">
      <w:bodyDiv w:val="1"/>
      <w:marLeft w:val="0"/>
      <w:marRight w:val="0"/>
      <w:marTop w:val="0"/>
      <w:marBottom w:val="0"/>
      <w:divBdr>
        <w:top w:val="none" w:sz="0" w:space="0" w:color="auto"/>
        <w:left w:val="none" w:sz="0" w:space="0" w:color="auto"/>
        <w:bottom w:val="none" w:sz="0" w:space="0" w:color="auto"/>
        <w:right w:val="none" w:sz="0" w:space="0" w:color="auto"/>
      </w:divBdr>
    </w:div>
    <w:div w:id="978924374">
      <w:bodyDiv w:val="1"/>
      <w:marLeft w:val="0"/>
      <w:marRight w:val="0"/>
      <w:marTop w:val="0"/>
      <w:marBottom w:val="0"/>
      <w:divBdr>
        <w:top w:val="none" w:sz="0" w:space="0" w:color="auto"/>
        <w:left w:val="none" w:sz="0" w:space="0" w:color="auto"/>
        <w:bottom w:val="none" w:sz="0" w:space="0" w:color="auto"/>
        <w:right w:val="none" w:sz="0" w:space="0" w:color="auto"/>
      </w:divBdr>
    </w:div>
    <w:div w:id="992027838">
      <w:bodyDiv w:val="1"/>
      <w:marLeft w:val="0"/>
      <w:marRight w:val="0"/>
      <w:marTop w:val="0"/>
      <w:marBottom w:val="0"/>
      <w:divBdr>
        <w:top w:val="none" w:sz="0" w:space="0" w:color="auto"/>
        <w:left w:val="none" w:sz="0" w:space="0" w:color="auto"/>
        <w:bottom w:val="none" w:sz="0" w:space="0" w:color="auto"/>
        <w:right w:val="none" w:sz="0" w:space="0" w:color="auto"/>
      </w:divBdr>
    </w:div>
    <w:div w:id="1210188720">
      <w:bodyDiv w:val="1"/>
      <w:marLeft w:val="0"/>
      <w:marRight w:val="0"/>
      <w:marTop w:val="0"/>
      <w:marBottom w:val="0"/>
      <w:divBdr>
        <w:top w:val="none" w:sz="0" w:space="0" w:color="auto"/>
        <w:left w:val="none" w:sz="0" w:space="0" w:color="auto"/>
        <w:bottom w:val="none" w:sz="0" w:space="0" w:color="auto"/>
        <w:right w:val="none" w:sz="0" w:space="0" w:color="auto"/>
      </w:divBdr>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
    <w:div w:id="180927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fl2.nalog.ru/lkfl/login" TargetMode="External"/><Relationship Id="rId13" Type="http://schemas.openxmlformats.org/officeDocument/2006/relationships/hyperlink" Target="https://www.gosuslugi.ru/" TargetMode="External"/><Relationship Id="rId18" Type="http://schemas.openxmlformats.org/officeDocument/2006/relationships/hyperlink" Target="https://service.nalog.ru/"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www.nalog.ru/rn77/taxation/taxes/ndfl/nalog_vichet/" TargetMode="External"/><Relationship Id="rId17" Type="http://schemas.openxmlformats.org/officeDocument/2006/relationships/hyperlink" Target="https://service.nalog.ru/payment/index.html" TargetMode="External"/><Relationship Id="rId2" Type="http://schemas.openxmlformats.org/officeDocument/2006/relationships/numbering" Target="numbering.xml"/><Relationship Id="rId16" Type="http://schemas.openxmlformats.org/officeDocument/2006/relationships/hyperlink" Target="https://lkfl2.nalog.ru/lkfl/login" TargetMode="External"/><Relationship Id="rId20" Type="http://schemas.openxmlformats.org/officeDocument/2006/relationships/hyperlink" Target="https://service.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log.ru/" TargetMode="External"/><Relationship Id="rId23" Type="http://schemas.openxmlformats.org/officeDocument/2006/relationships/fontTable" Target="fontTable.xml"/><Relationship Id="rId10" Type="http://schemas.openxmlformats.org/officeDocument/2006/relationships/hyperlink" Target="consultantplus://offline/ref=8F5629AF38410D182F0CD4014D6C6E64F88DA052C403D54D24453915A2EB8C3547D1018EA3C37FE788F778A5694FFA2FE163DC254703oBs4G" TargetMode="External"/><Relationship Id="rId19" Type="http://schemas.openxmlformats.org/officeDocument/2006/relationships/hyperlink" Target="https://lkfl2.nalog.ru/lkfl/login" TargetMode="External"/><Relationship Id="rId4" Type="http://schemas.openxmlformats.org/officeDocument/2006/relationships/settings" Target="settings.xml"/><Relationship Id="rId9" Type="http://schemas.openxmlformats.org/officeDocument/2006/relationships/hyperlink" Target="consultantplus://offline/ref=1C5BF617463560441C69C8DC780A2AFDD85049C92D223AF4D4AE19FA38E7B02B3796085ACEA7278EA97F74E4C50EA40785597A9815053C55W1r2G" TargetMode="External"/><Relationship Id="rId14" Type="http://schemas.openxmlformats.org/officeDocument/2006/relationships/hyperlink" Target="https://lkfl2.nalog.ru/lkfl/logi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D28F-5C51-4B92-BFB9-1860D5C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5</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Астаева Татьяна Анатольевна</dc:creator>
  <cp:lastModifiedBy>Марат</cp:lastModifiedBy>
  <cp:revision>252</cp:revision>
  <cp:lastPrinted>2020-08-04T06:01:00Z</cp:lastPrinted>
  <dcterms:created xsi:type="dcterms:W3CDTF">2021-01-12T09:16:00Z</dcterms:created>
  <dcterms:modified xsi:type="dcterms:W3CDTF">2021-02-11T04:08:00Z</dcterms:modified>
</cp:coreProperties>
</file>