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6" w:type="dxa"/>
        <w:tblLook w:val="01E0" w:firstRow="1" w:lastRow="1" w:firstColumn="1" w:lastColumn="1" w:noHBand="0" w:noVBand="0"/>
      </w:tblPr>
      <w:tblGrid>
        <w:gridCol w:w="4928"/>
        <w:gridCol w:w="4798"/>
      </w:tblGrid>
      <w:tr w:rsidR="002A177F" w:rsidRPr="00E57D25" w:rsidTr="000C5A9C">
        <w:tc>
          <w:tcPr>
            <w:tcW w:w="4928" w:type="dxa"/>
          </w:tcPr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МУНИЦИПАЛЬНОГО ОБРАЗОВАНИЯ НИЖНЕПАВЛОВСКИЙ СЕЛЬСОВЕТ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ОРЕНБУРГСКОГО РАЙОНА ОРЕНБУРГСКОЙ ОБЛАСТИ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  <w:t>ПОСТАНОВЛЕНИЕ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  <w:t xml:space="preserve">  </w:t>
            </w:r>
          </w:p>
          <w:p w:rsidR="002A177F" w:rsidRPr="00E57D25" w:rsidRDefault="005D5841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24.03.2026 № 4</w:t>
            </w:r>
            <w:r w:rsidR="00CA2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A177F" w:rsidRPr="00CA2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</w:tcPr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2A177F" w:rsidRPr="00E57D25" w:rsidTr="000C5A9C">
        <w:tc>
          <w:tcPr>
            <w:tcW w:w="4928" w:type="dxa"/>
          </w:tcPr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администрации муниципального образования Нижнепавловский сельсовет Оренбургского района Оренбургской области от 02.06.2023 № 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5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 «</w:t>
            </w:r>
            <w:r w:rsidRPr="002A17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 утверждении 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2023-2030 год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E5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98" w:type="dxa"/>
          </w:tcPr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177F" w:rsidRDefault="002A177F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77F" w:rsidRDefault="002A177F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20.03.2025 N 33-ФЗ "Об общих принципах организации местного самоуправления в единой системе публичной власти", постановлением администрации муниципального образования Нижнепавловский сельсовет Оренбургского района Оренбургской области от 02.06.2023 № 67-п «Об утверждении Порядка разработки, реализации и оценки эффективности муниципальных программ муниципального образования Нижнепавловский сельсовет Оренбургского района», руководствуясь уставом муниципального образования Нижнепавловский сельсовет Оренбургского района Оренбургской области: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1. Внести изменения в постановление администрации муниципального образования Нижнепавловский сельсовет Оренбургского района Оренбургской области от 02.06.2023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 xml:space="preserve">-п «Об утверждении 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2023-2030 годы» (в редакции постановлений администрации муниципального образования Нижнепавловский сельсовет Оренбургского района Оренбургской области от 28.06.2024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 xml:space="preserve">-п,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06.11.2024 № 231-п, от 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 xml:space="preserve">19.03.2025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E53F3A">
        <w:rPr>
          <w:rFonts w:ascii="Times New Roman" w:eastAsia="Times New Roman" w:hAnsi="Times New Roman"/>
          <w:sz w:val="28"/>
          <w:szCs w:val="28"/>
          <w:lang w:eastAsia="ru-RU"/>
        </w:rPr>
        <w:t>, от 03.07.2025 №</w:t>
      </w:r>
      <w:r w:rsidR="007D3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3F3A">
        <w:rPr>
          <w:rFonts w:ascii="Times New Roman" w:eastAsia="Times New Roman" w:hAnsi="Times New Roman"/>
          <w:sz w:val="28"/>
          <w:szCs w:val="28"/>
          <w:lang w:eastAsia="ru-RU"/>
        </w:rPr>
        <w:t>82-п</w:t>
      </w:r>
      <w:r w:rsidR="005D5841">
        <w:rPr>
          <w:rFonts w:ascii="Times New Roman" w:eastAsia="Times New Roman" w:hAnsi="Times New Roman"/>
          <w:sz w:val="28"/>
          <w:szCs w:val="28"/>
          <w:lang w:eastAsia="ru-RU"/>
        </w:rPr>
        <w:t>, от 01.10.2025 №</w:t>
      </w:r>
      <w:r w:rsidR="007D3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D5841">
        <w:rPr>
          <w:rFonts w:ascii="Times New Roman" w:eastAsia="Times New Roman" w:hAnsi="Times New Roman"/>
          <w:sz w:val="28"/>
          <w:szCs w:val="28"/>
          <w:lang w:eastAsia="ru-RU"/>
        </w:rPr>
        <w:t>133-п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изменения: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1.1. в приложении паспорт муниципальной программы (комплексной программы) «Об утверждении 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2023-2030 годы» изложить в новой редакции согласно приложению 1 к настоящему постановлению;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1.2. приложение 4 и приложение 5 к муниципальной программе (комплексной программе) «Об утверждении 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2023-2030 годы» изложить в новой редакции согласно приложению 2 к настоящему постановлению.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(http://нижняяпавловка56.рф/).</w:t>
      </w:r>
    </w:p>
    <w:p w:rsidR="00BF1A50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5. Настоящее постановление вступает в силу после его официального опубликования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08CA" w:rsidRDefault="00FD08CA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8CA" w:rsidRDefault="00FD08CA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BDD" w:rsidRDefault="001F1BDD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</w:t>
      </w:r>
      <w:r w:rsidR="00F27E5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D2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917E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C055F">
        <w:rPr>
          <w:rFonts w:ascii="Times New Roman" w:hAnsi="Times New Roman"/>
          <w:sz w:val="28"/>
          <w:szCs w:val="28"/>
        </w:rPr>
        <w:t xml:space="preserve">      </w:t>
      </w:r>
      <w:r w:rsidR="003917EE">
        <w:rPr>
          <w:rFonts w:ascii="Times New Roman" w:hAnsi="Times New Roman"/>
          <w:sz w:val="28"/>
          <w:szCs w:val="28"/>
        </w:rPr>
        <w:t>С.В. Охотин</w:t>
      </w:r>
    </w:p>
    <w:p w:rsidR="007518A8" w:rsidRDefault="007518A8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18B" w:rsidRDefault="004B318B" w:rsidP="004B3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заместитель главы администрации                             Н.Ю. Слободскова</w:t>
      </w:r>
    </w:p>
    <w:p w:rsidR="00346C55" w:rsidRDefault="00346C55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BF1A50" w:rsidRDefault="00BF1A50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  <w:r w:rsidRPr="00346C55">
        <w:rPr>
          <w:rFonts w:ascii="Times New Roman" w:hAnsi="Times New Roman"/>
          <w:sz w:val="20"/>
          <w:szCs w:val="20"/>
        </w:rPr>
        <w:t>Разослано: администрации сельсовета, администрации МО Оренбургский район, прокуратуре района, в дело</w:t>
      </w: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Приложение 1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 администрации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образования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Нижнепавловский сельсовет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227F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5D5841">
        <w:rPr>
          <w:rFonts w:ascii="Times New Roman" w:eastAsia="Times New Roman" w:hAnsi="Times New Roman"/>
          <w:sz w:val="20"/>
          <w:szCs w:val="20"/>
          <w:lang w:eastAsia="ru-RU"/>
        </w:rPr>
        <w:t>24.03.2026</w:t>
      </w:r>
      <w:r w:rsidRPr="00CA227F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 w:rsidR="005D5841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CA227F" w:rsidRPr="00CA227F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CA227F">
        <w:rPr>
          <w:rFonts w:ascii="Times New Roman" w:eastAsia="Times New Roman" w:hAnsi="Times New Roman"/>
          <w:sz w:val="20"/>
          <w:szCs w:val="20"/>
          <w:lang w:eastAsia="ru-RU"/>
        </w:rPr>
        <w:t>-п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177F" w:rsidRDefault="000756AE" w:rsidP="002A177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 xml:space="preserve">Паспорт </w:t>
      </w:r>
    </w:p>
    <w:p w:rsidR="000756AE" w:rsidRPr="002A177F" w:rsidRDefault="000756AE" w:rsidP="002A177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2023-2030 годы»</w:t>
      </w:r>
    </w:p>
    <w:p w:rsidR="000756AE" w:rsidRPr="002A177F" w:rsidRDefault="000756AE" w:rsidP="000756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50" w:type="pct"/>
        <w:tblInd w:w="7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614"/>
        <w:gridCol w:w="5740"/>
      </w:tblGrid>
      <w:tr w:rsidR="000756AE" w:rsidRPr="000756AE" w:rsidTr="002A177F">
        <w:trPr>
          <w:trHeight w:val="56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_Hlk172288285"/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муниципального образования Нижнепавловский сельсовет</w:t>
            </w:r>
            <w:r w:rsidRPr="002A17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Оренбургского района Оренбургской области (далее по тексту- Администрация МО Нижнепавловский сельсовет)</w:t>
            </w:r>
          </w:p>
        </w:tc>
      </w:tr>
      <w:tr w:rsidR="000756AE" w:rsidRPr="000756AE" w:rsidTr="002A177F">
        <w:trPr>
          <w:trHeight w:val="345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– 2030 г.</w:t>
            </w:r>
          </w:p>
        </w:tc>
      </w:tr>
      <w:tr w:rsidR="000756AE" w:rsidRPr="000756AE" w:rsidTr="002A177F">
        <w:trPr>
          <w:trHeight w:val="679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муниципальной программы (комплексной программы)</w:t>
            </w:r>
            <w:r w:rsidRPr="002A177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социально-экономическое развитие территории муниципального образования Нижнепавловский сельсовет Оренбургского района Оренбургской области</w:t>
            </w:r>
          </w:p>
        </w:tc>
      </w:tr>
      <w:tr w:rsidR="000756AE" w:rsidRPr="000756AE" w:rsidTr="002A177F">
        <w:trPr>
          <w:trHeight w:val="194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(при необходимости)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6AE" w:rsidRPr="000756AE" w:rsidTr="002A177F">
        <w:tblPrEx>
          <w:tblCellMar>
            <w:top w:w="63" w:type="dxa"/>
            <w:right w:w="3" w:type="dxa"/>
          </w:tblCellMar>
        </w:tblPrEx>
        <w:trPr>
          <w:trHeight w:val="387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Проведение инвентаризации объектов недвижимого имущества;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Развитие дорожного хозяйства;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Развитие жилищного фонда; 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Развитие коммунального хозяйства;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Благоустройство сельских территорий;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Озеленение территорий и освещение улиц;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Организация и содержание мест захоронения;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Природоохранные мероприятия;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Безопасность;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Развитие физической культуры и спорта;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Количество реализованных инициативных проектов.</w:t>
            </w:r>
          </w:p>
        </w:tc>
      </w:tr>
      <w:tr w:rsidR="000756AE" w:rsidRPr="000756AE" w:rsidTr="002A177F">
        <w:tblPrEx>
          <w:tblCellMar>
            <w:top w:w="63" w:type="dxa"/>
            <w:right w:w="3" w:type="dxa"/>
          </w:tblCellMar>
        </w:tblPrEx>
        <w:trPr>
          <w:trHeight w:val="35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DE3015" w:rsidRDefault="005D5841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310314,44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 в том числе:</w:t>
            </w:r>
          </w:p>
          <w:p w:rsidR="000756AE" w:rsidRPr="00DE3015" w:rsidRDefault="00770247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 – 10380,6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 </w:t>
            </w:r>
          </w:p>
          <w:p w:rsidR="000756AE" w:rsidRPr="00DE3015" w:rsidRDefault="003C5B77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 – 61482,85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0756AE" w:rsidRPr="00DE3015" w:rsidRDefault="003C5B77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год – </w:t>
            </w:r>
            <w:r w:rsidR="005D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65326,91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0756AE" w:rsidRPr="00DE3015" w:rsidRDefault="0080422D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  <w:r w:rsidR="003C5B77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– </w:t>
            </w:r>
            <w:r w:rsidR="005D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9778,26</w:t>
            </w:r>
            <w:r w:rsidR="00E53F3A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  <w:p w:rsidR="000756AE" w:rsidRPr="00DE3015" w:rsidRDefault="003C5B77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год – </w:t>
            </w:r>
            <w:r w:rsidR="005D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77567,44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0756AE" w:rsidRPr="00DE3015" w:rsidRDefault="005D5841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 год – 73368,18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 </w:t>
            </w:r>
          </w:p>
          <w:p w:rsidR="000756AE" w:rsidRPr="00DE3015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 год – 6205,1 тыс. руб.</w:t>
            </w:r>
          </w:p>
          <w:p w:rsidR="000756AE" w:rsidRPr="00DE3015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 год – 6205,1 тыс. руб.</w:t>
            </w:r>
          </w:p>
        </w:tc>
      </w:tr>
      <w:tr w:rsidR="000756AE" w:rsidRPr="000756AE" w:rsidTr="002A177F">
        <w:tblPrEx>
          <w:tblCellMar>
            <w:top w:w="63" w:type="dxa"/>
            <w:right w:w="3" w:type="dxa"/>
          </w:tblCellMar>
        </w:tblPrEx>
        <w:trPr>
          <w:trHeight w:val="53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Влияние на достижение национальных целей развития Российской Федерации</w:t>
            </w:r>
            <w:r w:rsidRPr="002A177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Отсутствует*</w:t>
            </w:r>
          </w:p>
        </w:tc>
      </w:tr>
      <w:tr w:rsidR="000756AE" w:rsidRPr="000756AE" w:rsidTr="002A177F">
        <w:tblPrEx>
          <w:tblCellMar>
            <w:top w:w="63" w:type="dxa"/>
            <w:right w:w="3" w:type="dxa"/>
          </w:tblCellMar>
        </w:tblPrEx>
        <w:trPr>
          <w:trHeight w:val="134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Связь с комплексной программой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bookmarkEnd w:id="1"/>
    </w:tbl>
    <w:p w:rsidR="000756AE" w:rsidRPr="000756AE" w:rsidRDefault="000756AE" w:rsidP="000756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756AE" w:rsidRPr="000756AE" w:rsidSect="00FD08CA">
      <w:headerReference w:type="even" r:id="rId8"/>
      <w:pgSz w:w="11906" w:h="16838"/>
      <w:pgMar w:top="1134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5BD5" w:rsidRDefault="00C45BD5" w:rsidP="00E55887">
      <w:pPr>
        <w:spacing w:after="0" w:line="240" w:lineRule="auto"/>
      </w:pPr>
      <w:r>
        <w:separator/>
      </w:r>
    </w:p>
  </w:endnote>
  <w:endnote w:type="continuationSeparator" w:id="0">
    <w:p w:rsidR="00C45BD5" w:rsidRDefault="00C45BD5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5BD5" w:rsidRDefault="00C45BD5" w:rsidP="00E55887">
      <w:pPr>
        <w:spacing w:after="0" w:line="240" w:lineRule="auto"/>
      </w:pPr>
      <w:r>
        <w:separator/>
      </w:r>
    </w:p>
  </w:footnote>
  <w:footnote w:type="continuationSeparator" w:id="0">
    <w:p w:rsidR="00C45BD5" w:rsidRDefault="00C45BD5" w:rsidP="00E55887">
      <w:pPr>
        <w:spacing w:after="0" w:line="240" w:lineRule="auto"/>
      </w:pPr>
      <w:r>
        <w:continuationSeparator/>
      </w:r>
    </w:p>
  </w:footnote>
  <w:footnote w:id="1">
    <w:p w:rsidR="000756AE" w:rsidRPr="000756AE" w:rsidRDefault="000756AE" w:rsidP="000756AE">
      <w:pPr>
        <w:pStyle w:val="ae"/>
        <w:suppressAutoHyphens/>
        <w:spacing w:before="0" w:after="0"/>
        <w:jc w:val="both"/>
      </w:pPr>
      <w:r w:rsidRPr="00017AA3">
        <w:rPr>
          <w:rStyle w:val="af0"/>
          <w:rFonts w:ascii="Arial" w:hAnsi="Arial" w:cs="Arial"/>
        </w:rPr>
        <w:footnoteRef/>
      </w:r>
      <w:r w:rsidRPr="00017AA3">
        <w:rPr>
          <w:rFonts w:ascii="Arial" w:hAnsi="Arial" w:cs="Arial"/>
        </w:rPr>
        <w:t xml:space="preserve"> </w:t>
      </w:r>
      <w:r w:rsidRPr="000756AE">
        <w:t>При необходимости могут быть указаны несколько целей муниципальной программы (комплексной программы)</w:t>
      </w:r>
    </w:p>
  </w:footnote>
  <w:footnote w:id="2">
    <w:p w:rsidR="000756AE" w:rsidRPr="000756AE" w:rsidRDefault="000756AE" w:rsidP="000756AE">
      <w:pPr>
        <w:pStyle w:val="ae"/>
        <w:suppressAutoHyphens/>
        <w:spacing w:before="0" w:after="0"/>
        <w:jc w:val="both"/>
      </w:pPr>
      <w:r w:rsidRPr="000756AE">
        <w:rPr>
          <w:rStyle w:val="af0"/>
        </w:rPr>
        <w:footnoteRef/>
      </w:r>
      <w:r w:rsidRPr="000756AE">
        <w:t xml:space="preserve"> 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</w:t>
      </w:r>
      <w:r w:rsidR="002A177F" w:rsidRPr="002A177F">
        <w:t xml:space="preserve">от 21.07.2020 № 474 </w:t>
      </w:r>
      <w:r w:rsidRPr="000756AE">
        <w:t xml:space="preserve">«О национальных целях развития Российской Федерации на период до 2030 года»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56AE" w:rsidRDefault="000756AE" w:rsidP="00995B07">
    <w:pPr>
      <w:pStyle w:val="a5"/>
      <w:framePr w:wrap="around" w:vAnchor="text" w:hAnchor="margin" w:xAlign="center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separate"/>
    </w:r>
    <w:r>
      <w:rPr>
        <w:rStyle w:val="ad"/>
        <w:rFonts w:cs="Arial"/>
        <w:noProof/>
      </w:rPr>
      <w:t>5</w:t>
    </w:r>
    <w:r>
      <w:rPr>
        <w:rStyle w:val="ad"/>
        <w:rFonts w:cs="Arial"/>
      </w:rPr>
      <w:fldChar w:fldCharType="end"/>
    </w:r>
  </w:p>
  <w:p w:rsidR="000756AE" w:rsidRDefault="00075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1115B0"/>
    <w:multiLevelType w:val="hybridMultilevel"/>
    <w:tmpl w:val="3A5412AC"/>
    <w:lvl w:ilvl="0" w:tplc="81DE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2730A"/>
    <w:multiLevelType w:val="hybridMultilevel"/>
    <w:tmpl w:val="305A700C"/>
    <w:lvl w:ilvl="0" w:tplc="3C6ED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DD"/>
    <w:rsid w:val="0004123D"/>
    <w:rsid w:val="00047E66"/>
    <w:rsid w:val="000753D3"/>
    <w:rsid w:val="000756AE"/>
    <w:rsid w:val="0008699E"/>
    <w:rsid w:val="000E6967"/>
    <w:rsid w:val="000F42C4"/>
    <w:rsid w:val="0010157C"/>
    <w:rsid w:val="0010534D"/>
    <w:rsid w:val="00115C15"/>
    <w:rsid w:val="00121D76"/>
    <w:rsid w:val="00142659"/>
    <w:rsid w:val="0015404C"/>
    <w:rsid w:val="00161288"/>
    <w:rsid w:val="00165D3A"/>
    <w:rsid w:val="001663E6"/>
    <w:rsid w:val="00184328"/>
    <w:rsid w:val="0019454A"/>
    <w:rsid w:val="001B6293"/>
    <w:rsid w:val="001B68C5"/>
    <w:rsid w:val="001C4367"/>
    <w:rsid w:val="001D649C"/>
    <w:rsid w:val="001E0184"/>
    <w:rsid w:val="001F1BDD"/>
    <w:rsid w:val="001F1E60"/>
    <w:rsid w:val="001F313A"/>
    <w:rsid w:val="001F3B47"/>
    <w:rsid w:val="00203162"/>
    <w:rsid w:val="00205FBD"/>
    <w:rsid w:val="002122C8"/>
    <w:rsid w:val="002176EF"/>
    <w:rsid w:val="00224E12"/>
    <w:rsid w:val="002271D4"/>
    <w:rsid w:val="002344A3"/>
    <w:rsid w:val="00241204"/>
    <w:rsid w:val="00244184"/>
    <w:rsid w:val="00247167"/>
    <w:rsid w:val="00254274"/>
    <w:rsid w:val="00261203"/>
    <w:rsid w:val="00267F76"/>
    <w:rsid w:val="0027164A"/>
    <w:rsid w:val="00295EED"/>
    <w:rsid w:val="002A177F"/>
    <w:rsid w:val="002C0823"/>
    <w:rsid w:val="002D31F8"/>
    <w:rsid w:val="002D6191"/>
    <w:rsid w:val="002F233E"/>
    <w:rsid w:val="00301871"/>
    <w:rsid w:val="00313539"/>
    <w:rsid w:val="00333A22"/>
    <w:rsid w:val="003422E9"/>
    <w:rsid w:val="00346C55"/>
    <w:rsid w:val="0035525B"/>
    <w:rsid w:val="0036172E"/>
    <w:rsid w:val="00373196"/>
    <w:rsid w:val="003805DA"/>
    <w:rsid w:val="00385302"/>
    <w:rsid w:val="003917EE"/>
    <w:rsid w:val="003A0345"/>
    <w:rsid w:val="003B5FB7"/>
    <w:rsid w:val="003C0349"/>
    <w:rsid w:val="003C07CB"/>
    <w:rsid w:val="003C5B77"/>
    <w:rsid w:val="003D407D"/>
    <w:rsid w:val="003D4D18"/>
    <w:rsid w:val="003F5D96"/>
    <w:rsid w:val="003F7B17"/>
    <w:rsid w:val="004355B8"/>
    <w:rsid w:val="004458DF"/>
    <w:rsid w:val="00452842"/>
    <w:rsid w:val="0046389F"/>
    <w:rsid w:val="0047705B"/>
    <w:rsid w:val="004B318B"/>
    <w:rsid w:val="004C055F"/>
    <w:rsid w:val="004C1722"/>
    <w:rsid w:val="004C3647"/>
    <w:rsid w:val="004D372C"/>
    <w:rsid w:val="004E6F10"/>
    <w:rsid w:val="00511114"/>
    <w:rsid w:val="0052320F"/>
    <w:rsid w:val="005436FD"/>
    <w:rsid w:val="00546230"/>
    <w:rsid w:val="00564A3B"/>
    <w:rsid w:val="00572D25"/>
    <w:rsid w:val="005744A4"/>
    <w:rsid w:val="005C1E42"/>
    <w:rsid w:val="005D33A0"/>
    <w:rsid w:val="005D5841"/>
    <w:rsid w:val="005F7D6F"/>
    <w:rsid w:val="0060011D"/>
    <w:rsid w:val="00604C63"/>
    <w:rsid w:val="0061214E"/>
    <w:rsid w:val="00615E2D"/>
    <w:rsid w:val="00642DE3"/>
    <w:rsid w:val="0066238A"/>
    <w:rsid w:val="006728C7"/>
    <w:rsid w:val="00676CF3"/>
    <w:rsid w:val="00694172"/>
    <w:rsid w:val="006A3BDC"/>
    <w:rsid w:val="006B369F"/>
    <w:rsid w:val="006C3BF7"/>
    <w:rsid w:val="006F0A37"/>
    <w:rsid w:val="007018FD"/>
    <w:rsid w:val="00723225"/>
    <w:rsid w:val="0073369B"/>
    <w:rsid w:val="007518A8"/>
    <w:rsid w:val="00765B83"/>
    <w:rsid w:val="00770247"/>
    <w:rsid w:val="00775139"/>
    <w:rsid w:val="0078665E"/>
    <w:rsid w:val="00792179"/>
    <w:rsid w:val="007973F7"/>
    <w:rsid w:val="007A2445"/>
    <w:rsid w:val="007A3D28"/>
    <w:rsid w:val="007A70F6"/>
    <w:rsid w:val="007B7680"/>
    <w:rsid w:val="007C2E1F"/>
    <w:rsid w:val="007C7387"/>
    <w:rsid w:val="007D2874"/>
    <w:rsid w:val="007D34D8"/>
    <w:rsid w:val="007E01A5"/>
    <w:rsid w:val="007E2C61"/>
    <w:rsid w:val="007E386D"/>
    <w:rsid w:val="007F02B9"/>
    <w:rsid w:val="0080422D"/>
    <w:rsid w:val="00812263"/>
    <w:rsid w:val="00816390"/>
    <w:rsid w:val="008316FA"/>
    <w:rsid w:val="0085054A"/>
    <w:rsid w:val="008516E2"/>
    <w:rsid w:val="008B231E"/>
    <w:rsid w:val="008C5F13"/>
    <w:rsid w:val="008E2B7C"/>
    <w:rsid w:val="008E5A89"/>
    <w:rsid w:val="00902E0B"/>
    <w:rsid w:val="0091300F"/>
    <w:rsid w:val="00934910"/>
    <w:rsid w:val="009575E0"/>
    <w:rsid w:val="009859A0"/>
    <w:rsid w:val="009A1239"/>
    <w:rsid w:val="009A4249"/>
    <w:rsid w:val="009B024A"/>
    <w:rsid w:val="009B683F"/>
    <w:rsid w:val="009D6B7A"/>
    <w:rsid w:val="009F5CA9"/>
    <w:rsid w:val="00A052D3"/>
    <w:rsid w:val="00A06115"/>
    <w:rsid w:val="00A1123D"/>
    <w:rsid w:val="00A263EE"/>
    <w:rsid w:val="00A41ADC"/>
    <w:rsid w:val="00A42322"/>
    <w:rsid w:val="00A435D1"/>
    <w:rsid w:val="00A44D3F"/>
    <w:rsid w:val="00A65CA2"/>
    <w:rsid w:val="00AC3E60"/>
    <w:rsid w:val="00AD3880"/>
    <w:rsid w:val="00B07C8C"/>
    <w:rsid w:val="00B231DC"/>
    <w:rsid w:val="00B420BC"/>
    <w:rsid w:val="00B46EE7"/>
    <w:rsid w:val="00B61BFD"/>
    <w:rsid w:val="00B625C2"/>
    <w:rsid w:val="00B628A8"/>
    <w:rsid w:val="00B93BC6"/>
    <w:rsid w:val="00BA563A"/>
    <w:rsid w:val="00BB003F"/>
    <w:rsid w:val="00BB0168"/>
    <w:rsid w:val="00BB0E2B"/>
    <w:rsid w:val="00BB7CF7"/>
    <w:rsid w:val="00BD5FD3"/>
    <w:rsid w:val="00BE7FED"/>
    <w:rsid w:val="00BF1A50"/>
    <w:rsid w:val="00BF4DCA"/>
    <w:rsid w:val="00BF4DE4"/>
    <w:rsid w:val="00C11AD5"/>
    <w:rsid w:val="00C2185E"/>
    <w:rsid w:val="00C45BD5"/>
    <w:rsid w:val="00C55E43"/>
    <w:rsid w:val="00C57424"/>
    <w:rsid w:val="00C6422F"/>
    <w:rsid w:val="00C824DF"/>
    <w:rsid w:val="00CA227F"/>
    <w:rsid w:val="00CA6DD0"/>
    <w:rsid w:val="00CC3572"/>
    <w:rsid w:val="00CC7270"/>
    <w:rsid w:val="00CD5827"/>
    <w:rsid w:val="00D033DD"/>
    <w:rsid w:val="00D07AAC"/>
    <w:rsid w:val="00D114C1"/>
    <w:rsid w:val="00D215C7"/>
    <w:rsid w:val="00D274EE"/>
    <w:rsid w:val="00D714C8"/>
    <w:rsid w:val="00D8453E"/>
    <w:rsid w:val="00DA2350"/>
    <w:rsid w:val="00DE3015"/>
    <w:rsid w:val="00DF2CB4"/>
    <w:rsid w:val="00E153AA"/>
    <w:rsid w:val="00E53F3A"/>
    <w:rsid w:val="00E55887"/>
    <w:rsid w:val="00E95132"/>
    <w:rsid w:val="00EA49A5"/>
    <w:rsid w:val="00EE5334"/>
    <w:rsid w:val="00EE6E33"/>
    <w:rsid w:val="00F12EFA"/>
    <w:rsid w:val="00F13F4E"/>
    <w:rsid w:val="00F245E4"/>
    <w:rsid w:val="00F27E59"/>
    <w:rsid w:val="00F50994"/>
    <w:rsid w:val="00FA01B9"/>
    <w:rsid w:val="00FB58DF"/>
    <w:rsid w:val="00FD08CA"/>
    <w:rsid w:val="00FE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EB0D"/>
  <w15:docId w15:val="{B6EFCECB-0C7D-4B58-98F5-BD6A14D3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73196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rsid w:val="000756AE"/>
    <w:rPr>
      <w:rFonts w:cs="Times New Roman"/>
    </w:rPr>
  </w:style>
  <w:style w:type="paragraph" w:styleId="ae">
    <w:name w:val="footnote text"/>
    <w:basedOn w:val="a"/>
    <w:link w:val="af"/>
    <w:uiPriority w:val="99"/>
    <w:rsid w:val="000756AE"/>
    <w:pPr>
      <w:widowControl w:val="0"/>
      <w:snapToGrid w:val="0"/>
      <w:spacing w:before="440" w:after="4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07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0756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713D-0D6E-45F5-979D-1B0CF05D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96</cp:revision>
  <cp:lastPrinted>2025-10-09T04:10:00Z</cp:lastPrinted>
  <dcterms:created xsi:type="dcterms:W3CDTF">2004-02-12T20:35:00Z</dcterms:created>
  <dcterms:modified xsi:type="dcterms:W3CDTF">2026-03-26T10:49:00Z</dcterms:modified>
</cp:coreProperties>
</file>