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67" w:rsidRPr="00875BBF" w:rsidRDefault="00CA6367" w:rsidP="0094006B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7B4114">
        <w:rPr>
          <w:bCs/>
          <w:color w:val="000000"/>
          <w:spacing w:val="-3"/>
          <w:sz w:val="28"/>
          <w:szCs w:val="28"/>
        </w:rPr>
        <w:t xml:space="preserve">          </w:t>
      </w:r>
      <w:r w:rsidR="00875B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к постановлению администрации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 xml:space="preserve"> </w:t>
      </w:r>
      <w:r w:rsidR="009C47E5">
        <w:rPr>
          <w:sz w:val="28"/>
          <w:szCs w:val="28"/>
        </w:rPr>
        <w:t>Нижнепавловский</w:t>
      </w:r>
      <w:r w:rsidRPr="00A7408F">
        <w:rPr>
          <w:sz w:val="28"/>
          <w:szCs w:val="28"/>
        </w:rPr>
        <w:t xml:space="preserve"> сельсовет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Оренбургского района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Оренбургской области</w:t>
      </w:r>
    </w:p>
    <w:p w:rsidR="007B4114" w:rsidRPr="00A65F68" w:rsidRDefault="00A7408F" w:rsidP="007B4114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A7408F">
        <w:rPr>
          <w:sz w:val="28"/>
          <w:szCs w:val="28"/>
        </w:rPr>
        <w:t xml:space="preserve">                                                                          </w:t>
      </w:r>
      <w:r w:rsidR="007B4114">
        <w:rPr>
          <w:sz w:val="28"/>
          <w:szCs w:val="28"/>
          <w:u w:val="single"/>
        </w:rPr>
        <w:t xml:space="preserve">от </w:t>
      </w:r>
      <w:r w:rsidR="0094006B">
        <w:rPr>
          <w:sz w:val="28"/>
          <w:szCs w:val="28"/>
          <w:u w:val="single"/>
        </w:rPr>
        <w:t xml:space="preserve"> 11.09.2019г </w:t>
      </w:r>
      <w:r w:rsidR="00A65F68">
        <w:rPr>
          <w:sz w:val="28"/>
          <w:szCs w:val="28"/>
          <w:u w:val="single"/>
        </w:rPr>
        <w:t xml:space="preserve"> </w:t>
      </w:r>
      <w:r w:rsidR="00875BBF" w:rsidRPr="00A65F68">
        <w:rPr>
          <w:sz w:val="28"/>
          <w:szCs w:val="28"/>
          <w:u w:val="single"/>
        </w:rPr>
        <w:t>№</w:t>
      </w:r>
      <w:r w:rsidR="009C47E5">
        <w:rPr>
          <w:sz w:val="28"/>
          <w:szCs w:val="28"/>
          <w:u w:val="single"/>
        </w:rPr>
        <w:t>_</w:t>
      </w:r>
      <w:r w:rsidR="0094006B">
        <w:rPr>
          <w:sz w:val="28"/>
          <w:szCs w:val="28"/>
          <w:u w:val="single"/>
        </w:rPr>
        <w:t>174-п</w:t>
      </w:r>
      <w:bookmarkStart w:id="0" w:name="_GoBack"/>
      <w:bookmarkEnd w:id="0"/>
      <w:r w:rsidR="009C47E5">
        <w:rPr>
          <w:sz w:val="28"/>
          <w:szCs w:val="28"/>
          <w:u w:val="single"/>
        </w:rPr>
        <w:t>_</w:t>
      </w:r>
      <w:r w:rsidR="00875BBF" w:rsidRPr="00A65F68">
        <w:rPr>
          <w:sz w:val="28"/>
          <w:szCs w:val="28"/>
          <w:u w:val="single"/>
        </w:rPr>
        <w:t xml:space="preserve"> </w:t>
      </w:r>
      <w:r w:rsidR="009C47E5">
        <w:rPr>
          <w:sz w:val="28"/>
          <w:szCs w:val="28"/>
          <w:u w:val="single"/>
        </w:rPr>
        <w:t xml:space="preserve">   </w:t>
      </w:r>
    </w:p>
    <w:p w:rsidR="00CA6367" w:rsidRDefault="00CA6367" w:rsidP="00C80516">
      <w:pPr>
        <w:tabs>
          <w:tab w:val="left" w:pos="300"/>
        </w:tabs>
        <w:suppressAutoHyphens/>
        <w:rPr>
          <w:sz w:val="28"/>
          <w:szCs w:val="28"/>
        </w:rPr>
      </w:pPr>
    </w:p>
    <w:p w:rsidR="007B4114" w:rsidRPr="007B4114" w:rsidRDefault="007B4114" w:rsidP="007B4114">
      <w:pPr>
        <w:jc w:val="center"/>
        <w:rPr>
          <w:sz w:val="28"/>
          <w:szCs w:val="20"/>
        </w:rPr>
      </w:pPr>
      <w:r w:rsidRPr="007B4114">
        <w:rPr>
          <w:sz w:val="28"/>
          <w:szCs w:val="28"/>
        </w:rPr>
        <w:t>Порядок</w:t>
      </w:r>
      <w:r w:rsidRPr="007B4114">
        <w:rPr>
          <w:sz w:val="28"/>
          <w:szCs w:val="28"/>
        </w:rPr>
        <w:br/>
        <w:t>формирования и ведения реестра источников доходов</w:t>
      </w:r>
      <w:r w:rsidRPr="007B4114">
        <w:rPr>
          <w:sz w:val="20"/>
          <w:szCs w:val="28"/>
        </w:rPr>
        <w:t xml:space="preserve"> </w:t>
      </w:r>
      <w:r w:rsidRPr="007B4114">
        <w:rPr>
          <w:sz w:val="28"/>
          <w:szCs w:val="20"/>
        </w:rPr>
        <w:t>бюджета</w:t>
      </w:r>
    </w:p>
    <w:p w:rsidR="007B4114" w:rsidRPr="007B4114" w:rsidRDefault="007B4114" w:rsidP="007B4114">
      <w:pPr>
        <w:tabs>
          <w:tab w:val="num" w:pos="0"/>
        </w:tabs>
        <w:jc w:val="center"/>
        <w:rPr>
          <w:sz w:val="28"/>
          <w:szCs w:val="20"/>
        </w:rPr>
      </w:pPr>
      <w:r w:rsidRPr="007B4114">
        <w:rPr>
          <w:sz w:val="28"/>
          <w:szCs w:val="28"/>
        </w:rPr>
        <w:t>муниципального образования</w:t>
      </w:r>
      <w:r w:rsidRPr="007B4114">
        <w:rPr>
          <w:sz w:val="20"/>
          <w:szCs w:val="20"/>
        </w:rPr>
        <w:t xml:space="preserve"> </w:t>
      </w:r>
      <w:bookmarkStart w:id="1" w:name="sub_1001"/>
      <w:r>
        <w:rPr>
          <w:sz w:val="28"/>
          <w:szCs w:val="28"/>
        </w:rPr>
        <w:t xml:space="preserve"> </w:t>
      </w:r>
      <w:r w:rsidR="009C47E5">
        <w:rPr>
          <w:sz w:val="28"/>
          <w:szCs w:val="28"/>
        </w:rPr>
        <w:t>Нижнепавловский</w:t>
      </w:r>
      <w:r w:rsidRPr="007B4114">
        <w:rPr>
          <w:sz w:val="28"/>
          <w:szCs w:val="28"/>
        </w:rPr>
        <w:t xml:space="preserve"> сельсовет Оренбургского района Оренбургской области</w:t>
      </w:r>
    </w:p>
    <w:p w:rsidR="007B4114" w:rsidRPr="007B4114" w:rsidRDefault="007B4114" w:rsidP="007B4114">
      <w:pPr>
        <w:tabs>
          <w:tab w:val="num" w:pos="0"/>
        </w:tabs>
        <w:jc w:val="both"/>
        <w:rPr>
          <w:sz w:val="28"/>
          <w:szCs w:val="20"/>
        </w:rPr>
      </w:pPr>
    </w:p>
    <w:p w:rsidR="007B4114" w:rsidRPr="007B4114" w:rsidRDefault="007B4114" w:rsidP="007B4114">
      <w:pPr>
        <w:keepNext/>
        <w:jc w:val="both"/>
        <w:outlineLvl w:val="0"/>
        <w:rPr>
          <w:sz w:val="28"/>
          <w:szCs w:val="28"/>
          <w:lang w:val="x-none" w:eastAsia="x-none"/>
        </w:rPr>
      </w:pPr>
      <w:r w:rsidRPr="007B4114">
        <w:rPr>
          <w:sz w:val="28"/>
          <w:szCs w:val="28"/>
          <w:lang w:val="x-none" w:eastAsia="x-none"/>
        </w:rPr>
        <w:t xml:space="preserve">     </w:t>
      </w:r>
      <w:r w:rsidRPr="007B4114">
        <w:rPr>
          <w:sz w:val="28"/>
          <w:szCs w:val="28"/>
          <w:lang w:eastAsia="x-none"/>
        </w:rPr>
        <w:tab/>
      </w:r>
      <w:r w:rsidRPr="007B4114">
        <w:rPr>
          <w:sz w:val="28"/>
          <w:szCs w:val="28"/>
          <w:lang w:val="x-none" w:eastAsia="x-none"/>
        </w:rPr>
        <w:t xml:space="preserve">1. Настоящий Порядок формирования и ведения реестра источников доходов бюджета муниципального образования </w:t>
      </w:r>
      <w:r w:rsidR="009C47E5">
        <w:rPr>
          <w:sz w:val="28"/>
          <w:szCs w:val="28"/>
        </w:rPr>
        <w:t>Нижнепавловский</w:t>
      </w:r>
      <w:r w:rsidR="00386C0F" w:rsidRPr="007B4114">
        <w:rPr>
          <w:sz w:val="28"/>
          <w:szCs w:val="28"/>
          <w:lang w:val="x-none" w:eastAsia="x-none"/>
        </w:rPr>
        <w:t xml:space="preserve"> </w:t>
      </w:r>
      <w:r w:rsidRPr="007B4114">
        <w:rPr>
          <w:sz w:val="28"/>
          <w:szCs w:val="28"/>
          <w:lang w:val="x-none" w:eastAsia="x-none"/>
        </w:rPr>
        <w:t xml:space="preserve">сельсовет Оренбургского района Оренбургской области (далее – Порядок) определяет правила формирования и ведения реестра источников доходов бюджета муниципального образования </w:t>
      </w:r>
      <w:r w:rsidR="009C47E5">
        <w:rPr>
          <w:sz w:val="28"/>
          <w:szCs w:val="28"/>
        </w:rPr>
        <w:t>Нижнепавловский</w:t>
      </w:r>
      <w:r w:rsidRPr="007B4114">
        <w:rPr>
          <w:sz w:val="28"/>
          <w:szCs w:val="28"/>
          <w:lang w:val="x-none" w:eastAsia="x-none"/>
        </w:rPr>
        <w:t xml:space="preserve"> сельсовет Оренбургского района Оренбургской области (далее – реестр источников доходов бюджета).</w:t>
      </w:r>
    </w:p>
    <w:p w:rsidR="007B4114" w:rsidRPr="007B4114" w:rsidRDefault="007B4114" w:rsidP="007B4114">
      <w:pPr>
        <w:ind w:firstLine="720"/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2. Реестр источников доходов бюджета представляет собой свод информации о доходах бюджета по источникам доходов бюджета муниципального образования </w:t>
      </w:r>
      <w:r w:rsidR="009C47E5">
        <w:rPr>
          <w:sz w:val="28"/>
          <w:szCs w:val="28"/>
        </w:rPr>
        <w:t>Нижнепавловский</w:t>
      </w:r>
      <w:r w:rsidRPr="007B4114">
        <w:rPr>
          <w:sz w:val="28"/>
          <w:szCs w:val="28"/>
        </w:rPr>
        <w:t xml:space="preserve"> сельсовет Оренбургского района Оренбургской области, формируемой в процессе составления, утверждения и исполнения бюджета на основании перечня источников доходов Российской Федерации (далее – перечень источников доходов).</w:t>
      </w:r>
    </w:p>
    <w:p w:rsidR="007B4114" w:rsidRPr="007B4114" w:rsidRDefault="007B4114" w:rsidP="007B4114">
      <w:pPr>
        <w:ind w:firstLine="720"/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3. </w:t>
      </w:r>
      <w:proofErr w:type="gramStart"/>
      <w:r w:rsidRPr="007B4114">
        <w:rPr>
          <w:sz w:val="28"/>
          <w:szCs w:val="28"/>
        </w:rPr>
        <w:t xml:space="preserve"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Совета депутатов муниципального образования </w:t>
      </w:r>
      <w:r w:rsidR="009C47E5">
        <w:rPr>
          <w:sz w:val="28"/>
          <w:szCs w:val="28"/>
        </w:rPr>
        <w:t>Нижнепавловский</w:t>
      </w:r>
      <w:r w:rsidR="00386C0F" w:rsidRPr="007B4114">
        <w:rPr>
          <w:sz w:val="28"/>
          <w:szCs w:val="28"/>
        </w:rPr>
        <w:t xml:space="preserve"> </w:t>
      </w:r>
      <w:r w:rsidRPr="007B4114">
        <w:rPr>
          <w:sz w:val="28"/>
          <w:szCs w:val="28"/>
        </w:rPr>
        <w:t>сельсовет Оренбургского района Оренбургской области о соответствующем бюджете по источникам доходов бюджета и соответствующим им группам источников доходов бюджета, включенным в перечень источников доходов.</w:t>
      </w:r>
      <w:proofErr w:type="gramEnd"/>
    </w:p>
    <w:p w:rsidR="007B4114" w:rsidRPr="007B4114" w:rsidRDefault="007B4114" w:rsidP="007B4114">
      <w:pPr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          4. Реестр источников доходов бюджета муниципального образования </w:t>
      </w:r>
      <w:r w:rsidR="009C47E5">
        <w:rPr>
          <w:sz w:val="28"/>
          <w:szCs w:val="28"/>
        </w:rPr>
        <w:t>Нижнепавловский</w:t>
      </w:r>
      <w:r w:rsidR="00386C0F">
        <w:rPr>
          <w:sz w:val="28"/>
          <w:szCs w:val="28"/>
        </w:rPr>
        <w:t xml:space="preserve"> </w:t>
      </w:r>
      <w:r w:rsidRPr="007B4114">
        <w:rPr>
          <w:sz w:val="28"/>
          <w:szCs w:val="28"/>
        </w:rPr>
        <w:t xml:space="preserve">сельсовет Оренбургского района Оренбургской области ведется </w:t>
      </w:r>
      <w:r w:rsidR="00386C0F">
        <w:rPr>
          <w:sz w:val="28"/>
          <w:szCs w:val="28"/>
        </w:rPr>
        <w:t xml:space="preserve">ведущим специалистом </w:t>
      </w:r>
      <w:r w:rsidRPr="007B4114">
        <w:rPr>
          <w:sz w:val="28"/>
          <w:szCs w:val="28"/>
        </w:rPr>
        <w:t xml:space="preserve">администрации  муниципального образования </w:t>
      </w:r>
      <w:r w:rsidR="009C47E5">
        <w:rPr>
          <w:sz w:val="28"/>
          <w:szCs w:val="28"/>
        </w:rPr>
        <w:t>Нижнепавловский</w:t>
      </w:r>
      <w:r w:rsidR="00386C0F" w:rsidRPr="007B4114">
        <w:rPr>
          <w:sz w:val="28"/>
          <w:szCs w:val="28"/>
        </w:rPr>
        <w:t xml:space="preserve"> </w:t>
      </w:r>
      <w:r w:rsidRPr="007B4114">
        <w:rPr>
          <w:sz w:val="28"/>
          <w:szCs w:val="28"/>
        </w:rPr>
        <w:t xml:space="preserve">сельсовет Оренбургского района Оренбургской области (далее – </w:t>
      </w:r>
      <w:r w:rsidR="00386C0F">
        <w:rPr>
          <w:sz w:val="28"/>
          <w:szCs w:val="28"/>
        </w:rPr>
        <w:t xml:space="preserve">специалистом </w:t>
      </w:r>
      <w:r w:rsidRPr="007B4114">
        <w:rPr>
          <w:sz w:val="28"/>
          <w:szCs w:val="28"/>
        </w:rPr>
        <w:t>администрации).</w:t>
      </w:r>
    </w:p>
    <w:p w:rsidR="007B4114" w:rsidRPr="007B4114" w:rsidRDefault="007B4114" w:rsidP="007B4114">
      <w:pPr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          5. Реестр источников доходов бюджета ведется в программном комплексе "Региональный электронный бюджет. Бюджетное планирование" (далее – программный комплекс).</w:t>
      </w:r>
    </w:p>
    <w:p w:rsidR="007B4114" w:rsidRPr="007B4114" w:rsidRDefault="007B4114" w:rsidP="007B4114">
      <w:pPr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          6. </w:t>
      </w:r>
      <w:proofErr w:type="gramStart"/>
      <w:r w:rsidRPr="007B4114">
        <w:rPr>
          <w:sz w:val="28"/>
          <w:szCs w:val="28"/>
        </w:rPr>
        <w:t xml:space="preserve">В реестр источников доходов бюджета в отношении каждого источника дохода и платежей, являющихся источником дохода бюджета, включается информация в соответствии с </w:t>
      </w:r>
      <w:hyperlink r:id="rId8" w:history="1">
        <w:r w:rsidRPr="00386C0F">
          <w:rPr>
            <w:color w:val="000000" w:themeColor="text1"/>
            <w:sz w:val="28"/>
            <w:szCs w:val="28"/>
          </w:rPr>
          <w:t>общими требованиями</w:t>
        </w:r>
      </w:hyperlink>
      <w:r w:rsidRPr="007B4114">
        <w:rPr>
          <w:sz w:val="28"/>
          <w:szCs w:val="28"/>
        </w:rPr>
        <w:t xml:space="preserve"> к составу </w:t>
      </w:r>
      <w:r w:rsidRPr="007B4114">
        <w:rPr>
          <w:sz w:val="28"/>
          <w:szCs w:val="28"/>
        </w:rPr>
        <w:lastRenderedPageBreak/>
        <w:t>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</w:t>
      </w:r>
      <w:proofErr w:type="gramEnd"/>
      <w:r w:rsidRPr="007B4114">
        <w:rPr>
          <w:sz w:val="28"/>
          <w:szCs w:val="28"/>
        </w:rPr>
        <w:t xml:space="preserve">, </w:t>
      </w:r>
      <w:proofErr w:type="gramStart"/>
      <w:r w:rsidRPr="007B4114">
        <w:rPr>
          <w:sz w:val="28"/>
          <w:szCs w:val="28"/>
        </w:rPr>
        <w:t>утвержденными</w:t>
      </w:r>
      <w:proofErr w:type="gramEnd"/>
      <w:r w:rsidRPr="007B4114">
        <w:rPr>
          <w:sz w:val="28"/>
          <w:szCs w:val="28"/>
        </w:rPr>
        <w:t xml:space="preserve"> </w:t>
      </w:r>
      <w:hyperlink r:id="rId9" w:history="1">
        <w:r w:rsidRPr="00386C0F">
          <w:rPr>
            <w:sz w:val="28"/>
            <w:szCs w:val="28"/>
          </w:rPr>
          <w:t>постановлением</w:t>
        </w:r>
      </w:hyperlink>
      <w:r w:rsidRPr="007B4114">
        <w:rPr>
          <w:sz w:val="28"/>
          <w:szCs w:val="28"/>
        </w:rPr>
        <w:t xml:space="preserve"> Правительства Российской Федерации от 31 августа 2016 года № 868 (далее - общие требования).</w:t>
      </w:r>
    </w:p>
    <w:p w:rsidR="007B4114" w:rsidRPr="007B4114" w:rsidRDefault="007B4114" w:rsidP="007B4114">
      <w:pPr>
        <w:ind w:firstLine="720"/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7. </w:t>
      </w:r>
      <w:proofErr w:type="gramStart"/>
      <w:r w:rsidRPr="007B4114">
        <w:rPr>
          <w:sz w:val="28"/>
          <w:szCs w:val="28"/>
        </w:rPr>
        <w:t xml:space="preserve">В целях ведения реестра источников доходов бюджета главные администраторы (администраторы) доходов бюджета (далее - главные администраторы (администраторы) представляют </w:t>
      </w:r>
      <w:r w:rsidR="009C47E5">
        <w:rPr>
          <w:sz w:val="28"/>
          <w:szCs w:val="28"/>
        </w:rPr>
        <w:t>специалистам</w:t>
      </w:r>
      <w:r w:rsidRPr="007B4114">
        <w:rPr>
          <w:sz w:val="28"/>
          <w:szCs w:val="28"/>
        </w:rPr>
        <w:t xml:space="preserve"> администрации информацию в сроки, установленные администраци</w:t>
      </w:r>
      <w:r w:rsidR="009C47E5">
        <w:rPr>
          <w:sz w:val="28"/>
          <w:szCs w:val="28"/>
        </w:rPr>
        <w:t>ей</w:t>
      </w:r>
      <w:r w:rsidRPr="007B4114">
        <w:rPr>
          <w:sz w:val="28"/>
          <w:szCs w:val="28"/>
        </w:rPr>
        <w:t>, в том числе с использованием программного комплекса.</w:t>
      </w:r>
      <w:proofErr w:type="gramEnd"/>
    </w:p>
    <w:p w:rsidR="007B4114" w:rsidRPr="007B4114" w:rsidRDefault="007B4114" w:rsidP="007B4114">
      <w:pPr>
        <w:tabs>
          <w:tab w:val="left" w:pos="720"/>
        </w:tabs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          8. </w:t>
      </w:r>
      <w:r w:rsidR="009C47E5">
        <w:rPr>
          <w:sz w:val="28"/>
          <w:szCs w:val="28"/>
        </w:rPr>
        <w:t>Специалист</w:t>
      </w:r>
      <w:r w:rsidRPr="007B4114">
        <w:rPr>
          <w:sz w:val="28"/>
          <w:szCs w:val="28"/>
        </w:rPr>
        <w:t xml:space="preserve"> администрации в целях </w:t>
      </w:r>
      <w:proofErr w:type="gramStart"/>
      <w:r w:rsidRPr="007B4114">
        <w:rPr>
          <w:sz w:val="28"/>
          <w:szCs w:val="28"/>
        </w:rPr>
        <w:t>ведения реестра источников доходов бюджета</w:t>
      </w:r>
      <w:proofErr w:type="gramEnd"/>
      <w:r w:rsidRPr="007B4114">
        <w:rPr>
          <w:sz w:val="28"/>
          <w:szCs w:val="28"/>
        </w:rPr>
        <w:t xml:space="preserve"> в течение 3 рабочих дней со дня представления главным администратором (администратором) необходимой информации обеспечивает ее проверку на соответствие общим требованиям и контрольным соотношениям программного комплекса.</w:t>
      </w:r>
    </w:p>
    <w:p w:rsidR="007B4114" w:rsidRPr="007B4114" w:rsidRDefault="007B4114" w:rsidP="007B4114">
      <w:pPr>
        <w:jc w:val="both"/>
        <w:rPr>
          <w:sz w:val="28"/>
          <w:szCs w:val="28"/>
        </w:rPr>
      </w:pPr>
      <w:bookmarkStart w:id="2" w:name="sub_1008"/>
      <w:r w:rsidRPr="007B4114">
        <w:rPr>
          <w:sz w:val="28"/>
          <w:szCs w:val="28"/>
        </w:rPr>
        <w:t xml:space="preserve">          9. В случае положительного результата проверки, указанной в </w:t>
      </w:r>
      <w:hyperlink w:anchor="sub_1007" w:history="1">
        <w:r w:rsidRPr="00CC0FDF">
          <w:rPr>
            <w:sz w:val="28"/>
            <w:szCs w:val="28"/>
          </w:rPr>
          <w:t>пункте</w:t>
        </w:r>
        <w:r w:rsidRPr="007B4114">
          <w:rPr>
            <w:color w:val="106BBE"/>
            <w:sz w:val="28"/>
            <w:szCs w:val="28"/>
          </w:rPr>
          <w:t xml:space="preserve"> </w:t>
        </w:r>
      </w:hyperlink>
      <w:r w:rsidRPr="007B4114">
        <w:rPr>
          <w:sz w:val="28"/>
          <w:szCs w:val="28"/>
        </w:rPr>
        <w:t>8 настоящего Порядка, информация, представленная главным администратором (администратором), образует реестровые записи реестра источников доходов бюджета (далее - реестровые записи).</w:t>
      </w:r>
    </w:p>
    <w:bookmarkEnd w:id="2"/>
    <w:p w:rsidR="007B4114" w:rsidRPr="007B4114" w:rsidRDefault="007B4114" w:rsidP="007B4114">
      <w:pPr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         При направлении главным администратором (администратором) измененной информации, ранее сформированные реестровые записи обновляются. В случае отрицательного результата проверки информация, представленная главным администратором (администратором), не образует (не обновляет) реестровые записи. В указанном случае </w:t>
      </w:r>
      <w:r w:rsidR="00CC0FDF">
        <w:rPr>
          <w:sz w:val="28"/>
          <w:szCs w:val="28"/>
        </w:rPr>
        <w:t xml:space="preserve">специалистом администрации </w:t>
      </w:r>
      <w:r w:rsidRPr="007B4114">
        <w:rPr>
          <w:sz w:val="28"/>
          <w:szCs w:val="28"/>
        </w:rPr>
        <w:t>в течение не более 1 рабочего дня со дня представления главным администратором (администратором)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7B4114" w:rsidRPr="007B4114" w:rsidRDefault="007B4114" w:rsidP="007B4114">
      <w:pPr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          В случае получения указанного протокола главный администратор (администратор)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реестры источников доходов бюджетов.</w:t>
      </w:r>
    </w:p>
    <w:p w:rsidR="007B4114" w:rsidRPr="007B4114" w:rsidRDefault="007B4114" w:rsidP="007B4114">
      <w:pPr>
        <w:ind w:firstLine="720"/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10. Ответственность  за  полноту  и  достоверность  информации,  а  также своевременность  ее  включения  в  реестр  источников  доходов  бюджета,  несут главные администраторы (администраторы) и </w:t>
      </w:r>
      <w:r w:rsidR="003D4AD8">
        <w:rPr>
          <w:sz w:val="28"/>
          <w:szCs w:val="28"/>
        </w:rPr>
        <w:t>специалист</w:t>
      </w:r>
      <w:r w:rsidRPr="007B4114">
        <w:rPr>
          <w:sz w:val="28"/>
          <w:szCs w:val="28"/>
        </w:rPr>
        <w:t xml:space="preserve"> администрации.</w:t>
      </w:r>
    </w:p>
    <w:p w:rsidR="007B4114" w:rsidRPr="007B4114" w:rsidRDefault="007B4114" w:rsidP="007B4114">
      <w:pPr>
        <w:ind w:firstLine="720"/>
        <w:jc w:val="both"/>
        <w:rPr>
          <w:sz w:val="28"/>
          <w:szCs w:val="28"/>
        </w:rPr>
      </w:pPr>
      <w:r w:rsidRPr="007B4114">
        <w:rPr>
          <w:sz w:val="28"/>
          <w:szCs w:val="28"/>
        </w:rPr>
        <w:t>11. Реестр источников доходов бюджета направляется в составе документов и материалов, представляемых одновременно с проектом решения о бюджете, в Совет депут</w:t>
      </w:r>
      <w:r w:rsidR="00CC0FDF">
        <w:rPr>
          <w:sz w:val="28"/>
          <w:szCs w:val="28"/>
        </w:rPr>
        <w:t xml:space="preserve">атов муниципального образования </w:t>
      </w:r>
      <w:r w:rsidR="009C47E5">
        <w:rPr>
          <w:sz w:val="28"/>
          <w:szCs w:val="28"/>
        </w:rPr>
        <w:t>Нижнепавловский</w:t>
      </w:r>
      <w:r w:rsidRPr="007B4114">
        <w:rPr>
          <w:sz w:val="28"/>
          <w:szCs w:val="28"/>
        </w:rPr>
        <w:t xml:space="preserve"> сельсовет Оренбургского района Оренбургской области по форме согласно приложению к настоящему Порядку.</w:t>
      </w:r>
    </w:p>
    <w:p w:rsidR="007B4114" w:rsidRPr="007B4114" w:rsidRDefault="007B4114" w:rsidP="007B4114">
      <w:pPr>
        <w:jc w:val="both"/>
        <w:rPr>
          <w:spacing w:val="-12"/>
          <w:sz w:val="28"/>
          <w:szCs w:val="28"/>
        </w:rPr>
      </w:pPr>
      <w:r w:rsidRPr="007B4114">
        <w:rPr>
          <w:sz w:val="28"/>
          <w:szCs w:val="28"/>
        </w:rPr>
        <w:t xml:space="preserve">          </w:t>
      </w:r>
      <w:bookmarkEnd w:id="1"/>
    </w:p>
    <w:p w:rsidR="007B4114" w:rsidRPr="007B4114" w:rsidRDefault="007B4114" w:rsidP="00CC0FDF">
      <w:pPr>
        <w:rPr>
          <w:sz w:val="28"/>
          <w:szCs w:val="28"/>
        </w:rPr>
        <w:sectPr w:rsidR="007B4114" w:rsidRPr="007B4114" w:rsidSect="00386C0F">
          <w:headerReference w:type="default" r:id="rId10"/>
          <w:headerReference w:type="first" r:id="rId11"/>
          <w:pgSz w:w="11907" w:h="16840" w:code="9"/>
          <w:pgMar w:top="1134" w:right="1009" w:bottom="1134" w:left="1525" w:header="720" w:footer="720" w:gutter="0"/>
          <w:cols w:space="708"/>
          <w:noEndnote/>
          <w:titlePg/>
          <w:docGrid w:linePitch="326"/>
        </w:sectPr>
      </w:pPr>
    </w:p>
    <w:p w:rsidR="007B4114" w:rsidRPr="007B4114" w:rsidRDefault="007B4114" w:rsidP="00CC0FDF">
      <w:pPr>
        <w:jc w:val="right"/>
        <w:rPr>
          <w:bCs/>
          <w:color w:val="26282F"/>
          <w:sz w:val="28"/>
          <w:szCs w:val="28"/>
        </w:rPr>
      </w:pPr>
      <w:bookmarkStart w:id="3" w:name="sub_1100"/>
      <w:r w:rsidRPr="007B4114">
        <w:rPr>
          <w:bCs/>
          <w:color w:val="26282F"/>
          <w:sz w:val="28"/>
          <w:szCs w:val="28"/>
        </w:rPr>
        <w:lastRenderedPageBreak/>
        <w:t>Приложение</w:t>
      </w:r>
      <w:r w:rsidRPr="007B4114">
        <w:rPr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CC0FDF">
          <w:rPr>
            <w:sz w:val="28"/>
            <w:szCs w:val="28"/>
          </w:rPr>
          <w:t>Порядку</w:t>
        </w:r>
      </w:hyperlink>
      <w:r w:rsidRPr="007B4114">
        <w:rPr>
          <w:bCs/>
          <w:color w:val="26282F"/>
          <w:sz w:val="28"/>
          <w:szCs w:val="28"/>
        </w:rPr>
        <w:t xml:space="preserve"> формирования и ведения</w:t>
      </w:r>
      <w:r w:rsidRPr="007B4114">
        <w:rPr>
          <w:bCs/>
          <w:color w:val="26282F"/>
          <w:sz w:val="28"/>
          <w:szCs w:val="28"/>
        </w:rPr>
        <w:br/>
        <w:t xml:space="preserve">реестра источников доходов </w:t>
      </w:r>
    </w:p>
    <w:p w:rsidR="007B4114" w:rsidRPr="007B4114" w:rsidRDefault="007B4114" w:rsidP="00CC0FDF">
      <w:pPr>
        <w:jc w:val="right"/>
        <w:rPr>
          <w:sz w:val="28"/>
          <w:szCs w:val="28"/>
        </w:rPr>
      </w:pPr>
      <w:r w:rsidRPr="007B4114">
        <w:rPr>
          <w:sz w:val="28"/>
          <w:szCs w:val="28"/>
        </w:rPr>
        <w:t xml:space="preserve">бюджета муниципального образования </w:t>
      </w:r>
    </w:p>
    <w:p w:rsidR="00CC0FDF" w:rsidRDefault="00CC0FDF" w:rsidP="00CC0FDF">
      <w:pPr>
        <w:jc w:val="right"/>
        <w:rPr>
          <w:sz w:val="28"/>
          <w:szCs w:val="28"/>
        </w:rPr>
      </w:pPr>
      <w:r>
        <w:rPr>
          <w:sz w:val="28"/>
          <w:szCs w:val="28"/>
        </w:rPr>
        <w:t>Дедуровский</w:t>
      </w:r>
      <w:r w:rsidR="007B4114" w:rsidRPr="007B411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CC0FDF" w:rsidRDefault="00CC0FDF" w:rsidP="00CC0F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7B4114" w:rsidRPr="007B4114" w:rsidRDefault="00CC0FDF" w:rsidP="00CC0FDF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bookmarkEnd w:id="3"/>
    <w:p w:rsidR="007B4114" w:rsidRPr="007B4114" w:rsidRDefault="007B4114" w:rsidP="007B4114">
      <w:pPr>
        <w:rPr>
          <w:sz w:val="28"/>
          <w:szCs w:val="28"/>
        </w:rPr>
      </w:pPr>
    </w:p>
    <w:p w:rsidR="007B4114" w:rsidRPr="007B4114" w:rsidRDefault="007B4114" w:rsidP="007B4114">
      <w:pPr>
        <w:jc w:val="center"/>
        <w:rPr>
          <w:sz w:val="32"/>
          <w:szCs w:val="32"/>
        </w:rPr>
      </w:pPr>
      <w:r w:rsidRPr="007B4114">
        <w:rPr>
          <w:sz w:val="32"/>
          <w:szCs w:val="32"/>
        </w:rPr>
        <w:t xml:space="preserve">Форма </w:t>
      </w:r>
    </w:p>
    <w:p w:rsidR="007B4114" w:rsidRPr="007B4114" w:rsidRDefault="007B4114" w:rsidP="007B4114">
      <w:pPr>
        <w:jc w:val="center"/>
        <w:rPr>
          <w:sz w:val="28"/>
          <w:szCs w:val="28"/>
        </w:rPr>
      </w:pPr>
      <w:r w:rsidRPr="007B4114">
        <w:rPr>
          <w:sz w:val="32"/>
          <w:szCs w:val="32"/>
        </w:rPr>
        <w:t xml:space="preserve">реестра источников доходов бюджета муниципального образования </w:t>
      </w:r>
      <w:r w:rsidR="009C47E5">
        <w:rPr>
          <w:sz w:val="28"/>
          <w:szCs w:val="28"/>
        </w:rPr>
        <w:t>Нижнепавловский</w:t>
      </w:r>
      <w:r w:rsidRPr="007B4114">
        <w:rPr>
          <w:sz w:val="28"/>
          <w:szCs w:val="28"/>
        </w:rPr>
        <w:t xml:space="preserve"> сельсовет</w:t>
      </w:r>
      <w:r w:rsidR="00CC0FDF">
        <w:rPr>
          <w:sz w:val="28"/>
          <w:szCs w:val="28"/>
        </w:rPr>
        <w:t xml:space="preserve"> Оренбургского района Оренбургской области</w:t>
      </w:r>
    </w:p>
    <w:p w:rsidR="007B4114" w:rsidRPr="007B4114" w:rsidRDefault="007B4114" w:rsidP="007B4114">
      <w:pPr>
        <w:jc w:val="center"/>
        <w:rPr>
          <w:sz w:val="28"/>
          <w:szCs w:val="28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11"/>
        <w:gridCol w:w="752"/>
        <w:gridCol w:w="1005"/>
        <w:gridCol w:w="1173"/>
        <w:gridCol w:w="1138"/>
        <w:gridCol w:w="1423"/>
        <w:gridCol w:w="1824"/>
      </w:tblGrid>
      <w:tr w:rsidR="007B4114" w:rsidRPr="007B4114" w:rsidTr="00CC0FDF">
        <w:tc>
          <w:tcPr>
            <w:tcW w:w="959" w:type="dxa"/>
            <w:vMerge w:val="restart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B4114">
              <w:rPr>
                <w:sz w:val="20"/>
                <w:szCs w:val="20"/>
              </w:rPr>
              <w:t> Номер реестровой записи</w:t>
            </w:r>
          </w:p>
        </w:tc>
        <w:tc>
          <w:tcPr>
            <w:tcW w:w="992" w:type="dxa"/>
            <w:vMerge w:val="restart"/>
          </w:tcPr>
          <w:p w:rsidR="007B4114" w:rsidRPr="007B4114" w:rsidRDefault="007B4114" w:rsidP="007B4114">
            <w:pPr>
              <w:jc w:val="center"/>
              <w:rPr>
                <w:sz w:val="20"/>
                <w:szCs w:val="20"/>
              </w:rPr>
            </w:pPr>
            <w:r w:rsidRPr="007B4114">
              <w:rPr>
                <w:sz w:val="20"/>
                <w:szCs w:val="20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1263" w:type="dxa"/>
            <w:gridSpan w:val="2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B4114">
              <w:rPr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1005" w:type="dxa"/>
            <w:vMerge w:val="restart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B4114">
              <w:rPr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173" w:type="dxa"/>
            <w:vMerge w:val="restart"/>
          </w:tcPr>
          <w:p w:rsidR="007B4114" w:rsidRPr="007B4114" w:rsidRDefault="007B4114" w:rsidP="007B4114">
            <w:pPr>
              <w:jc w:val="center"/>
              <w:rPr>
                <w:sz w:val="20"/>
                <w:szCs w:val="20"/>
              </w:rPr>
            </w:pPr>
            <w:r w:rsidRPr="007B4114">
              <w:rPr>
                <w:sz w:val="20"/>
                <w:szCs w:val="20"/>
              </w:rPr>
              <w:t>Прогноз доходов бюджета на 20___ г. (текущий финансовый год)</w:t>
            </w:r>
          </w:p>
        </w:tc>
        <w:tc>
          <w:tcPr>
            <w:tcW w:w="1138" w:type="dxa"/>
            <w:vMerge w:val="restart"/>
          </w:tcPr>
          <w:p w:rsidR="007B4114" w:rsidRPr="007B4114" w:rsidRDefault="007B4114" w:rsidP="007B4114">
            <w:pPr>
              <w:jc w:val="center"/>
              <w:rPr>
                <w:sz w:val="20"/>
                <w:szCs w:val="20"/>
              </w:rPr>
            </w:pPr>
            <w:r w:rsidRPr="007B4114">
              <w:rPr>
                <w:sz w:val="20"/>
                <w:szCs w:val="20"/>
              </w:rPr>
              <w:t>Кассовые поступления  в текущем финансовом году (по состоянию на «__» ___20__г.)</w:t>
            </w:r>
          </w:p>
        </w:tc>
        <w:tc>
          <w:tcPr>
            <w:tcW w:w="1423" w:type="dxa"/>
            <w:vMerge w:val="restart"/>
          </w:tcPr>
          <w:p w:rsidR="007B4114" w:rsidRPr="007B4114" w:rsidRDefault="007B4114" w:rsidP="007B4114">
            <w:pPr>
              <w:jc w:val="center"/>
              <w:rPr>
                <w:sz w:val="20"/>
                <w:szCs w:val="20"/>
              </w:rPr>
            </w:pPr>
            <w:r w:rsidRPr="007B4114">
              <w:rPr>
                <w:sz w:val="20"/>
                <w:szCs w:val="20"/>
              </w:rPr>
              <w:t>Оценка исполнения 20__ г. (текущий финансовый год)</w:t>
            </w:r>
          </w:p>
        </w:tc>
        <w:tc>
          <w:tcPr>
            <w:tcW w:w="1824" w:type="dxa"/>
            <w:vMerge w:val="restart"/>
          </w:tcPr>
          <w:p w:rsidR="007B4114" w:rsidRPr="007B4114" w:rsidRDefault="007B4114" w:rsidP="007B4114">
            <w:pPr>
              <w:jc w:val="center"/>
              <w:rPr>
                <w:sz w:val="20"/>
                <w:szCs w:val="20"/>
              </w:rPr>
            </w:pPr>
            <w:r w:rsidRPr="007B4114">
              <w:rPr>
                <w:sz w:val="20"/>
                <w:szCs w:val="20"/>
              </w:rPr>
              <w:t>Прогноз доходов бюджета на 20__ г (очередной финансовый год)</w:t>
            </w:r>
          </w:p>
        </w:tc>
      </w:tr>
      <w:tr w:rsidR="007B4114" w:rsidRPr="007B4114" w:rsidTr="00CC0FDF">
        <w:tc>
          <w:tcPr>
            <w:tcW w:w="959" w:type="dxa"/>
            <w:vMerge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код</w:t>
            </w:r>
          </w:p>
        </w:tc>
        <w:tc>
          <w:tcPr>
            <w:tcW w:w="752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наименование</w:t>
            </w:r>
          </w:p>
        </w:tc>
        <w:tc>
          <w:tcPr>
            <w:tcW w:w="1005" w:type="dxa"/>
            <w:vMerge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B4114" w:rsidRPr="007B4114" w:rsidTr="00CC0FDF">
        <w:tc>
          <w:tcPr>
            <w:tcW w:w="959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1</w:t>
            </w:r>
          </w:p>
        </w:tc>
        <w:tc>
          <w:tcPr>
            <w:tcW w:w="992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2</w:t>
            </w:r>
          </w:p>
        </w:tc>
        <w:tc>
          <w:tcPr>
            <w:tcW w:w="511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3</w:t>
            </w:r>
          </w:p>
        </w:tc>
        <w:tc>
          <w:tcPr>
            <w:tcW w:w="752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4</w:t>
            </w:r>
          </w:p>
        </w:tc>
        <w:tc>
          <w:tcPr>
            <w:tcW w:w="1005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5</w:t>
            </w:r>
          </w:p>
        </w:tc>
        <w:tc>
          <w:tcPr>
            <w:tcW w:w="1173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6</w:t>
            </w:r>
          </w:p>
        </w:tc>
        <w:tc>
          <w:tcPr>
            <w:tcW w:w="1138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7</w:t>
            </w:r>
          </w:p>
        </w:tc>
        <w:tc>
          <w:tcPr>
            <w:tcW w:w="1423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8</w:t>
            </w:r>
          </w:p>
        </w:tc>
        <w:tc>
          <w:tcPr>
            <w:tcW w:w="1824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9</w:t>
            </w:r>
          </w:p>
        </w:tc>
      </w:tr>
      <w:tr w:rsidR="007B4114" w:rsidRPr="007B4114" w:rsidTr="00CC0FDF">
        <w:tc>
          <w:tcPr>
            <w:tcW w:w="959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Итого</w:t>
            </w:r>
          </w:p>
        </w:tc>
        <w:tc>
          <w:tcPr>
            <w:tcW w:w="992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</w:p>
        </w:tc>
        <w:tc>
          <w:tcPr>
            <w:tcW w:w="511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</w:p>
        </w:tc>
        <w:tc>
          <w:tcPr>
            <w:tcW w:w="752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</w:p>
        </w:tc>
        <w:tc>
          <w:tcPr>
            <w:tcW w:w="1005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</w:p>
        </w:tc>
        <w:tc>
          <w:tcPr>
            <w:tcW w:w="1173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</w:p>
        </w:tc>
        <w:tc>
          <w:tcPr>
            <w:tcW w:w="1138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</w:p>
        </w:tc>
        <w:tc>
          <w:tcPr>
            <w:tcW w:w="1423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</w:p>
        </w:tc>
      </w:tr>
    </w:tbl>
    <w:p w:rsidR="007B4114" w:rsidRPr="007B4114" w:rsidRDefault="007B4114" w:rsidP="007B4114">
      <w:pPr>
        <w:jc w:val="both"/>
        <w:rPr>
          <w:sz w:val="28"/>
          <w:szCs w:val="28"/>
        </w:rPr>
      </w:pPr>
    </w:p>
    <w:p w:rsidR="007B4114" w:rsidRPr="007B4114" w:rsidRDefault="007B4114" w:rsidP="007B4114">
      <w:pPr>
        <w:jc w:val="center"/>
        <w:rPr>
          <w:sz w:val="32"/>
          <w:szCs w:val="32"/>
        </w:rPr>
      </w:pPr>
    </w:p>
    <w:p w:rsidR="00C80516" w:rsidRDefault="00C80516" w:rsidP="00B97567">
      <w:pPr>
        <w:suppressAutoHyphens/>
        <w:jc w:val="center"/>
        <w:rPr>
          <w:sz w:val="28"/>
          <w:szCs w:val="28"/>
        </w:rPr>
      </w:pPr>
    </w:p>
    <w:p w:rsidR="00B97567" w:rsidRDefault="00B97567" w:rsidP="00B9756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80516">
        <w:rPr>
          <w:sz w:val="28"/>
          <w:szCs w:val="28"/>
        </w:rPr>
        <w:t>_</w:t>
      </w:r>
    </w:p>
    <w:p w:rsidR="00D96F7B" w:rsidRDefault="00D96F7B" w:rsidP="00B97567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D96F7B" w:rsidRDefault="00D96F7B" w:rsidP="00B97567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D96F7B" w:rsidRDefault="00D96F7B" w:rsidP="00B97567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D96F7B" w:rsidRDefault="00D96F7B" w:rsidP="00B97567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D96F7B" w:rsidRDefault="00D96F7B" w:rsidP="00B97567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D96F7B" w:rsidRDefault="00D96F7B" w:rsidP="00B97567">
      <w:pPr>
        <w:suppressAutoHyphens/>
        <w:jc w:val="center"/>
        <w:rPr>
          <w:rStyle w:val="a4"/>
          <w:color w:val="0F1419"/>
          <w:sz w:val="28"/>
          <w:szCs w:val="28"/>
        </w:rPr>
      </w:pPr>
    </w:p>
    <w:sectPr w:rsidR="00D96F7B" w:rsidSect="00CC0FDF">
      <w:headerReference w:type="default" r:id="rId12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6F" w:rsidRDefault="00BF076F" w:rsidP="00A7408F">
      <w:r>
        <w:separator/>
      </w:r>
    </w:p>
  </w:endnote>
  <w:endnote w:type="continuationSeparator" w:id="0">
    <w:p w:rsidR="00BF076F" w:rsidRDefault="00BF076F" w:rsidP="00A7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6F" w:rsidRDefault="00BF076F" w:rsidP="00A7408F">
      <w:r>
        <w:separator/>
      </w:r>
    </w:p>
  </w:footnote>
  <w:footnote w:type="continuationSeparator" w:id="0">
    <w:p w:rsidR="00BF076F" w:rsidRDefault="00BF076F" w:rsidP="00A74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3002"/>
      <w:docPartObj>
        <w:docPartGallery w:val="Page Numbers (Top of Page)"/>
        <w:docPartUnique/>
      </w:docPartObj>
    </w:sdtPr>
    <w:sdtEndPr/>
    <w:sdtContent>
      <w:p w:rsidR="00386C0F" w:rsidRDefault="00386C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6B">
          <w:rPr>
            <w:noProof/>
          </w:rPr>
          <w:t>2</w:t>
        </w:r>
        <w:r>
          <w:fldChar w:fldCharType="end"/>
        </w:r>
      </w:p>
    </w:sdtContent>
  </w:sdt>
  <w:p w:rsidR="00386C0F" w:rsidRDefault="00386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513921"/>
      <w:docPartObj>
        <w:docPartGallery w:val="Page Numbers (Top of Page)"/>
        <w:docPartUnique/>
      </w:docPartObj>
    </w:sdtPr>
    <w:sdtEndPr/>
    <w:sdtContent>
      <w:p w:rsidR="00CC0FDF" w:rsidRDefault="00CC0F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6B">
          <w:rPr>
            <w:noProof/>
          </w:rPr>
          <w:t>3</w:t>
        </w:r>
        <w:r>
          <w:fldChar w:fldCharType="end"/>
        </w:r>
      </w:p>
    </w:sdtContent>
  </w:sdt>
  <w:p w:rsidR="00CC0FDF" w:rsidRDefault="00CC0F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83862"/>
      <w:docPartObj>
        <w:docPartGallery w:val="Page Numbers (Top of Page)"/>
        <w:docPartUnique/>
      </w:docPartObj>
    </w:sdtPr>
    <w:sdtEndPr/>
    <w:sdtContent>
      <w:p w:rsidR="00875BBF" w:rsidRDefault="00875B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DF">
          <w:rPr>
            <w:noProof/>
          </w:rPr>
          <w:t>4</w:t>
        </w:r>
        <w:r>
          <w:fldChar w:fldCharType="end"/>
        </w:r>
      </w:p>
    </w:sdtContent>
  </w:sdt>
  <w:p w:rsidR="00875BBF" w:rsidRDefault="00875B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13247D50"/>
    <w:multiLevelType w:val="hybridMultilevel"/>
    <w:tmpl w:val="6D24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7D1CC2"/>
    <w:multiLevelType w:val="multilevel"/>
    <w:tmpl w:val="EB829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931A0"/>
    <w:multiLevelType w:val="multilevel"/>
    <w:tmpl w:val="EF2C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0480E"/>
    <w:multiLevelType w:val="multilevel"/>
    <w:tmpl w:val="74D6D4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6AEF1A26"/>
    <w:multiLevelType w:val="hybridMultilevel"/>
    <w:tmpl w:val="A568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CD"/>
    <w:rsid w:val="00007A0C"/>
    <w:rsid w:val="000567D9"/>
    <w:rsid w:val="000B33F6"/>
    <w:rsid w:val="00111BC3"/>
    <w:rsid w:val="001E6477"/>
    <w:rsid w:val="001F0EA2"/>
    <w:rsid w:val="001F380E"/>
    <w:rsid w:val="0029630F"/>
    <w:rsid w:val="002B4211"/>
    <w:rsid w:val="002C4142"/>
    <w:rsid w:val="002C522F"/>
    <w:rsid w:val="0036160C"/>
    <w:rsid w:val="00377974"/>
    <w:rsid w:val="00386C0F"/>
    <w:rsid w:val="003A5C77"/>
    <w:rsid w:val="003D3CCD"/>
    <w:rsid w:val="003D4AD8"/>
    <w:rsid w:val="004711BF"/>
    <w:rsid w:val="00485638"/>
    <w:rsid w:val="004C4498"/>
    <w:rsid w:val="005139ED"/>
    <w:rsid w:val="00576015"/>
    <w:rsid w:val="005A14FD"/>
    <w:rsid w:val="00632D8A"/>
    <w:rsid w:val="00647283"/>
    <w:rsid w:val="00692FF8"/>
    <w:rsid w:val="00743A53"/>
    <w:rsid w:val="007B4114"/>
    <w:rsid w:val="007E32DF"/>
    <w:rsid w:val="00875BBF"/>
    <w:rsid w:val="008B03B8"/>
    <w:rsid w:val="008D4D20"/>
    <w:rsid w:val="0094006B"/>
    <w:rsid w:val="00975CD6"/>
    <w:rsid w:val="009C21CE"/>
    <w:rsid w:val="009C47E5"/>
    <w:rsid w:val="00A150A7"/>
    <w:rsid w:val="00A65F68"/>
    <w:rsid w:val="00A7408F"/>
    <w:rsid w:val="00AC58A1"/>
    <w:rsid w:val="00AF1CF6"/>
    <w:rsid w:val="00B03DF6"/>
    <w:rsid w:val="00B432FA"/>
    <w:rsid w:val="00B76F02"/>
    <w:rsid w:val="00B97567"/>
    <w:rsid w:val="00BA5BFC"/>
    <w:rsid w:val="00BE29C7"/>
    <w:rsid w:val="00BF076F"/>
    <w:rsid w:val="00BF2171"/>
    <w:rsid w:val="00C00994"/>
    <w:rsid w:val="00C3790D"/>
    <w:rsid w:val="00C44BF8"/>
    <w:rsid w:val="00C80516"/>
    <w:rsid w:val="00CA6367"/>
    <w:rsid w:val="00CC0FDF"/>
    <w:rsid w:val="00D96F7B"/>
    <w:rsid w:val="00E2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636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A6367"/>
    <w:pPr>
      <w:spacing w:before="100" w:beforeAutospacing="1" w:after="100" w:afterAutospacing="1"/>
    </w:pPr>
  </w:style>
  <w:style w:type="paragraph" w:customStyle="1" w:styleId="ConsPlusNormal">
    <w:name w:val="ConsPlusNormal"/>
    <w:rsid w:val="00CA6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CA6367"/>
    <w:pPr>
      <w:suppressAutoHyphens/>
      <w:autoSpaceDE w:val="0"/>
      <w:spacing w:before="240"/>
      <w:ind w:firstLine="567"/>
      <w:jc w:val="both"/>
    </w:pPr>
    <w:rPr>
      <w:rFonts w:ascii="Courier New" w:hAnsi="Courier New"/>
      <w:sz w:val="20"/>
      <w:szCs w:val="20"/>
      <w:lang w:eastAsia="ar-SA"/>
    </w:rPr>
  </w:style>
  <w:style w:type="character" w:styleId="a4">
    <w:name w:val="Strong"/>
    <w:basedOn w:val="a0"/>
    <w:qFormat/>
    <w:rsid w:val="00CA6367"/>
    <w:rPr>
      <w:b/>
      <w:bCs/>
    </w:rPr>
  </w:style>
  <w:style w:type="paragraph" w:styleId="a5">
    <w:name w:val="header"/>
    <w:basedOn w:val="a"/>
    <w:link w:val="a6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5C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0E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636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A6367"/>
    <w:pPr>
      <w:spacing w:before="100" w:beforeAutospacing="1" w:after="100" w:afterAutospacing="1"/>
    </w:pPr>
  </w:style>
  <w:style w:type="paragraph" w:customStyle="1" w:styleId="ConsPlusNormal">
    <w:name w:val="ConsPlusNormal"/>
    <w:rsid w:val="00CA6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CA6367"/>
    <w:pPr>
      <w:suppressAutoHyphens/>
      <w:autoSpaceDE w:val="0"/>
      <w:spacing w:before="240"/>
      <w:ind w:firstLine="567"/>
      <w:jc w:val="both"/>
    </w:pPr>
    <w:rPr>
      <w:rFonts w:ascii="Courier New" w:hAnsi="Courier New"/>
      <w:sz w:val="20"/>
      <w:szCs w:val="20"/>
      <w:lang w:eastAsia="ar-SA"/>
    </w:rPr>
  </w:style>
  <w:style w:type="character" w:styleId="a4">
    <w:name w:val="Strong"/>
    <w:basedOn w:val="a0"/>
    <w:qFormat/>
    <w:rsid w:val="00CA6367"/>
    <w:rPr>
      <w:b/>
      <w:bCs/>
    </w:rPr>
  </w:style>
  <w:style w:type="paragraph" w:styleId="a5">
    <w:name w:val="header"/>
    <w:basedOn w:val="a"/>
    <w:link w:val="a6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5C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0E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81124.2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138112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Zamanova</cp:lastModifiedBy>
  <cp:revision>5</cp:revision>
  <cp:lastPrinted>2019-08-22T07:59:00Z</cp:lastPrinted>
  <dcterms:created xsi:type="dcterms:W3CDTF">2019-09-10T11:18:00Z</dcterms:created>
  <dcterms:modified xsi:type="dcterms:W3CDTF">2019-09-16T05:24:00Z</dcterms:modified>
</cp:coreProperties>
</file>