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305" w:tblpY="-420"/>
        <w:tblW w:w="4820" w:type="dxa"/>
        <w:tblLook w:val="01E0" w:firstRow="1" w:lastRow="1" w:firstColumn="1" w:lastColumn="1" w:noHBand="0" w:noVBand="0"/>
      </w:tblPr>
      <w:tblGrid>
        <w:gridCol w:w="4820"/>
      </w:tblGrid>
      <w:tr w:rsidR="00215455" w:rsidRPr="00F406B5" w14:paraId="1801BC67" w14:textId="77777777" w:rsidTr="00215455">
        <w:tc>
          <w:tcPr>
            <w:tcW w:w="4820" w:type="dxa"/>
          </w:tcPr>
          <w:p w14:paraId="5A3DAFC4" w14:textId="77777777" w:rsidR="00215455" w:rsidRPr="00456E60" w:rsidRDefault="00215455" w:rsidP="00215455">
            <w:pPr>
              <w:jc w:val="center"/>
              <w:rPr>
                <w:b/>
                <w:sz w:val="28"/>
                <w:szCs w:val="28"/>
              </w:rPr>
            </w:pPr>
            <w:r w:rsidRPr="00456E60">
              <w:rPr>
                <w:b/>
                <w:sz w:val="28"/>
                <w:szCs w:val="28"/>
              </w:rPr>
              <w:t>АДМИНИСТРАЦИЯ</w:t>
            </w:r>
          </w:p>
          <w:p w14:paraId="0B8CDD47" w14:textId="77777777" w:rsidR="00215455" w:rsidRPr="00456E60" w:rsidRDefault="00215455" w:rsidP="00215455">
            <w:pPr>
              <w:jc w:val="center"/>
              <w:rPr>
                <w:b/>
                <w:sz w:val="28"/>
                <w:szCs w:val="28"/>
              </w:rPr>
            </w:pPr>
            <w:r w:rsidRPr="00456E60">
              <w:rPr>
                <w:b/>
                <w:sz w:val="28"/>
                <w:szCs w:val="28"/>
              </w:rPr>
              <w:t>МУНИЦИПАЛЬНОГО ОБРАЗОВАНИЯ НИЖНЕПАВЛОВСКИЙ СЕЛЬСОВЕТ</w:t>
            </w:r>
          </w:p>
          <w:p w14:paraId="3611B5ED" w14:textId="77777777" w:rsidR="00215455" w:rsidRDefault="00215455" w:rsidP="00215455">
            <w:pPr>
              <w:jc w:val="center"/>
              <w:rPr>
                <w:b/>
                <w:sz w:val="28"/>
                <w:szCs w:val="28"/>
              </w:rPr>
            </w:pPr>
            <w:r w:rsidRPr="00456E60">
              <w:rPr>
                <w:b/>
                <w:sz w:val="28"/>
                <w:szCs w:val="28"/>
              </w:rPr>
              <w:t>ОРЕНБУРГСКОГО РАЙОНА ОРЕНБУРГСКОЙ ОБЛАСТИ</w:t>
            </w:r>
          </w:p>
          <w:p w14:paraId="607D035D" w14:textId="77777777" w:rsidR="00215455" w:rsidRPr="00D5770A" w:rsidRDefault="00215455" w:rsidP="00215455">
            <w:pPr>
              <w:jc w:val="center"/>
              <w:rPr>
                <w:b/>
                <w:sz w:val="20"/>
                <w:szCs w:val="20"/>
              </w:rPr>
            </w:pPr>
          </w:p>
          <w:p w14:paraId="36F6DE74" w14:textId="77777777" w:rsidR="00215455" w:rsidRPr="00D5770A" w:rsidRDefault="00215455" w:rsidP="00215455">
            <w:pPr>
              <w:jc w:val="center"/>
              <w:rPr>
                <w:sz w:val="20"/>
                <w:szCs w:val="20"/>
              </w:rPr>
            </w:pPr>
            <w:r w:rsidRPr="00D5770A">
              <w:rPr>
                <w:sz w:val="20"/>
                <w:szCs w:val="20"/>
              </w:rPr>
              <w:t>460502, Оренбургская область, Оренбургский район</w:t>
            </w:r>
            <w:r>
              <w:rPr>
                <w:sz w:val="20"/>
                <w:szCs w:val="20"/>
              </w:rPr>
              <w:t xml:space="preserve">, </w:t>
            </w:r>
            <w:r w:rsidRPr="00D5770A">
              <w:rPr>
                <w:sz w:val="20"/>
                <w:szCs w:val="20"/>
              </w:rPr>
              <w:t xml:space="preserve">с. Нижняя Павловка, </w:t>
            </w:r>
          </w:p>
          <w:p w14:paraId="37C0CF8C" w14:textId="77777777" w:rsidR="00215455" w:rsidRPr="00D5770A" w:rsidRDefault="00215455" w:rsidP="00215455">
            <w:pPr>
              <w:jc w:val="center"/>
              <w:rPr>
                <w:sz w:val="20"/>
                <w:szCs w:val="20"/>
              </w:rPr>
            </w:pPr>
            <w:r w:rsidRPr="00D5770A">
              <w:rPr>
                <w:sz w:val="20"/>
                <w:szCs w:val="20"/>
              </w:rPr>
              <w:t xml:space="preserve">ул. 50 лет Октября, </w:t>
            </w:r>
            <w:r>
              <w:rPr>
                <w:sz w:val="20"/>
                <w:szCs w:val="20"/>
              </w:rPr>
              <w:t xml:space="preserve">д. </w:t>
            </w:r>
            <w:r w:rsidRPr="00D5770A">
              <w:rPr>
                <w:sz w:val="20"/>
                <w:szCs w:val="20"/>
              </w:rPr>
              <w:t>1В</w:t>
            </w:r>
          </w:p>
          <w:p w14:paraId="7AE70BAB" w14:textId="77777777" w:rsidR="00215455" w:rsidRDefault="00215455" w:rsidP="00215455">
            <w:pPr>
              <w:jc w:val="center"/>
              <w:rPr>
                <w:sz w:val="20"/>
                <w:szCs w:val="20"/>
              </w:rPr>
            </w:pPr>
            <w:r w:rsidRPr="00D5770A">
              <w:rPr>
                <w:sz w:val="20"/>
                <w:szCs w:val="20"/>
              </w:rPr>
              <w:t>тел.: 39-73-89</w:t>
            </w:r>
          </w:p>
          <w:p w14:paraId="0CB788D9" w14:textId="77777777" w:rsidR="00215455" w:rsidRPr="00215455" w:rsidRDefault="00215455" w:rsidP="002154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факс</w:t>
            </w:r>
            <w:r w:rsidRPr="00215455">
              <w:rPr>
                <w:sz w:val="20"/>
                <w:szCs w:val="20"/>
                <w:lang w:val="en-US"/>
              </w:rPr>
              <w:t>:39-73-71</w:t>
            </w:r>
          </w:p>
          <w:p w14:paraId="7809ABB2" w14:textId="77777777" w:rsidR="00215455" w:rsidRPr="00215455" w:rsidRDefault="00215455" w:rsidP="002154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215455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215455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0130A9">
                <w:rPr>
                  <w:rStyle w:val="af3"/>
                  <w:rFonts w:eastAsiaTheme="majorEastAsia"/>
                  <w:color w:val="000000"/>
                  <w:sz w:val="20"/>
                  <w:szCs w:val="20"/>
                  <w:lang w:val="en-US"/>
                </w:rPr>
                <w:t>mo</w:t>
              </w:r>
              <w:r w:rsidRPr="00215455">
                <w:rPr>
                  <w:rStyle w:val="af3"/>
                  <w:rFonts w:eastAsiaTheme="majorEastAsia"/>
                  <w:color w:val="000000"/>
                  <w:sz w:val="20"/>
                  <w:szCs w:val="20"/>
                  <w:lang w:val="en-US"/>
                </w:rPr>
                <w:t>-</w:t>
              </w:r>
              <w:r w:rsidRPr="000130A9">
                <w:rPr>
                  <w:rStyle w:val="af3"/>
                  <w:rFonts w:eastAsiaTheme="majorEastAsia"/>
                  <w:color w:val="000000"/>
                  <w:sz w:val="20"/>
                  <w:szCs w:val="20"/>
                  <w:lang w:val="en-US"/>
                </w:rPr>
                <w:t>nidn</w:t>
              </w:r>
              <w:r w:rsidRPr="00215455">
                <w:rPr>
                  <w:rStyle w:val="af3"/>
                  <w:rFonts w:eastAsiaTheme="majorEastAsia"/>
                  <w:color w:val="000000"/>
                  <w:sz w:val="20"/>
                  <w:szCs w:val="20"/>
                  <w:lang w:val="en-US"/>
                </w:rPr>
                <w:t>56@</w:t>
              </w:r>
              <w:r w:rsidRPr="000130A9">
                <w:rPr>
                  <w:rStyle w:val="af3"/>
                  <w:rFonts w:eastAsiaTheme="majorEastAsia"/>
                  <w:color w:val="000000"/>
                  <w:sz w:val="20"/>
                  <w:szCs w:val="20"/>
                  <w:lang w:val="en-US"/>
                </w:rPr>
                <w:t>yandex</w:t>
              </w:r>
              <w:r w:rsidRPr="00215455">
                <w:rPr>
                  <w:rStyle w:val="af3"/>
                  <w:rFonts w:eastAsiaTheme="majorEastAsia"/>
                  <w:color w:val="000000"/>
                  <w:sz w:val="20"/>
                  <w:szCs w:val="20"/>
                  <w:lang w:val="en-US"/>
                </w:rPr>
                <w:t>.</w:t>
              </w:r>
              <w:r w:rsidRPr="000130A9">
                <w:rPr>
                  <w:rStyle w:val="af3"/>
                  <w:rFonts w:eastAsiaTheme="majorEastAsia"/>
                  <w:color w:val="000000"/>
                  <w:sz w:val="20"/>
                  <w:szCs w:val="20"/>
                  <w:lang w:val="en-US"/>
                </w:rPr>
                <w:t>ru</w:t>
              </w:r>
            </w:hyperlink>
          </w:p>
          <w:p w14:paraId="651CAC10" w14:textId="036C221A" w:rsidR="00215455" w:rsidRPr="00253AE8" w:rsidRDefault="00215455" w:rsidP="00215455">
            <w:pPr>
              <w:rPr>
                <w:lang w:val="en-US"/>
              </w:rPr>
            </w:pPr>
            <w:r w:rsidRPr="00253AE8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215455" w:rsidRPr="00F406B5" w14:paraId="0A1450E8" w14:textId="77777777" w:rsidTr="00215455">
        <w:tc>
          <w:tcPr>
            <w:tcW w:w="4820" w:type="dxa"/>
          </w:tcPr>
          <w:p w14:paraId="15A5860D" w14:textId="77777777" w:rsidR="00215455" w:rsidRPr="00253AE8" w:rsidRDefault="00215455" w:rsidP="0021545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62439095" w14:textId="77777777" w:rsidR="00215455" w:rsidRPr="00215455" w:rsidRDefault="00215455" w:rsidP="00215455">
      <w:pPr>
        <w:rPr>
          <w:b/>
          <w:sz w:val="20"/>
          <w:szCs w:val="20"/>
          <w:lang w:val="en-US"/>
        </w:rPr>
      </w:pPr>
    </w:p>
    <w:p w14:paraId="61FF8C16" w14:textId="77777777" w:rsidR="00215455" w:rsidRPr="00215455" w:rsidRDefault="00215455">
      <w:pPr>
        <w:rPr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2"/>
        <w:gridCol w:w="4797"/>
      </w:tblGrid>
      <w:tr w:rsidR="00F12BAC" w:rsidRPr="005623A7" w14:paraId="33FB55C0" w14:textId="77777777" w:rsidTr="00215455">
        <w:tc>
          <w:tcPr>
            <w:tcW w:w="4552" w:type="dxa"/>
          </w:tcPr>
          <w:p w14:paraId="196873FA" w14:textId="77777777" w:rsidR="00F12BAC" w:rsidRPr="000C607E" w:rsidRDefault="00F12BAC" w:rsidP="004C5007">
            <w:pPr>
              <w:jc w:val="center"/>
              <w:rPr>
                <w:b/>
                <w:sz w:val="32"/>
                <w:szCs w:val="32"/>
              </w:rPr>
            </w:pPr>
            <w:r w:rsidRPr="000C607E">
              <w:rPr>
                <w:b/>
                <w:sz w:val="32"/>
                <w:szCs w:val="32"/>
              </w:rPr>
              <w:t>П О С Т А Н О В Л Е Н И Е</w:t>
            </w:r>
          </w:p>
          <w:p w14:paraId="5736029A" w14:textId="77777777" w:rsidR="00F12BAC" w:rsidRPr="005623A7" w:rsidRDefault="00F12BAC" w:rsidP="004C5007">
            <w:pPr>
              <w:jc w:val="center"/>
              <w:rPr>
                <w:b/>
                <w:sz w:val="28"/>
                <w:szCs w:val="28"/>
              </w:rPr>
            </w:pPr>
          </w:p>
          <w:p w14:paraId="4E0EC468" w14:textId="2EB3E599" w:rsidR="00F12BAC" w:rsidRPr="00C84AA0" w:rsidRDefault="00F406B5" w:rsidP="004C5007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16</w:t>
            </w:r>
            <w:bookmarkStart w:id="0" w:name="_GoBack"/>
            <w:bookmarkEnd w:id="0"/>
            <w:r w:rsidR="00F12BAC" w:rsidRPr="00253AE8">
              <w:rPr>
                <w:sz w:val="28"/>
                <w:szCs w:val="28"/>
                <w:u w:val="single"/>
              </w:rPr>
              <w:t>.</w:t>
            </w:r>
            <w:r w:rsidR="00253AE8" w:rsidRPr="00253AE8">
              <w:rPr>
                <w:sz w:val="28"/>
                <w:szCs w:val="28"/>
                <w:u w:val="single"/>
              </w:rPr>
              <w:t>09</w:t>
            </w:r>
            <w:r w:rsidR="00F12BAC" w:rsidRPr="00253AE8">
              <w:rPr>
                <w:sz w:val="28"/>
                <w:szCs w:val="28"/>
                <w:u w:val="single"/>
              </w:rPr>
              <w:t>.2025</w:t>
            </w:r>
            <w:r w:rsidR="00F12BAC" w:rsidRPr="00253AE8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F12BAC" w:rsidRPr="00253AE8">
              <w:rPr>
                <w:sz w:val="28"/>
                <w:szCs w:val="28"/>
              </w:rPr>
              <w:t>№</w:t>
            </w:r>
            <w:r w:rsidR="00F12BAC" w:rsidRPr="00253AE8">
              <w:rPr>
                <w:b/>
                <w:sz w:val="28"/>
                <w:szCs w:val="28"/>
              </w:rPr>
              <w:t xml:space="preserve"> </w:t>
            </w:r>
            <w:r w:rsidR="00F12BAC" w:rsidRPr="00253AE8">
              <w:rPr>
                <w:sz w:val="28"/>
                <w:szCs w:val="28"/>
              </w:rPr>
              <w:t xml:space="preserve"> </w:t>
            </w:r>
            <w:r w:rsidR="00253AE8" w:rsidRPr="00253AE8">
              <w:rPr>
                <w:sz w:val="28"/>
                <w:szCs w:val="28"/>
                <w:u w:val="single"/>
              </w:rPr>
              <w:t>128</w:t>
            </w:r>
            <w:proofErr w:type="gramEnd"/>
            <w:r w:rsidR="00F12BAC" w:rsidRPr="00253AE8">
              <w:rPr>
                <w:sz w:val="28"/>
                <w:szCs w:val="28"/>
                <w:u w:val="single"/>
              </w:rPr>
              <w:t>-п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36"/>
            </w:tblGrid>
            <w:tr w:rsidR="00F12BAC" w:rsidRPr="00762D0E" w14:paraId="1A3EB0ED" w14:textId="77777777" w:rsidTr="004C5007">
              <w:trPr>
                <w:trHeight w:val="139"/>
              </w:trPr>
              <w:tc>
                <w:tcPr>
                  <w:tcW w:w="4555" w:type="dxa"/>
                  <w:shd w:val="clear" w:color="auto" w:fill="auto"/>
                </w:tcPr>
                <w:p w14:paraId="2791AA4A" w14:textId="77777777" w:rsidR="00F12BAC" w:rsidRPr="00762D0E" w:rsidRDefault="00F12BAC" w:rsidP="004C5007">
                  <w:pPr>
                    <w:tabs>
                      <w:tab w:val="left" w:pos="4860"/>
                      <w:tab w:val="left" w:pos="7963"/>
                    </w:tabs>
                    <w:ind w:right="-117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3EA5937" wp14:editId="106D74EA">
                            <wp:simplePos x="0" y="0"/>
                            <wp:positionH relativeFrom="column">
                              <wp:posOffset>2715895</wp:posOffset>
                            </wp:positionH>
                            <wp:positionV relativeFrom="paragraph">
                              <wp:posOffset>160020</wp:posOffset>
                            </wp:positionV>
                            <wp:extent cx="9525" cy="257175"/>
                            <wp:effectExtent l="0" t="0" r="28575" b="28575"/>
                            <wp:wrapNone/>
                            <wp:docPr id="462547246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525" cy="2571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2674258A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85pt,12.6pt" to="214.6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522AF7FE" wp14:editId="5578B3F3">
                            <wp:simplePos x="0" y="0"/>
                            <wp:positionH relativeFrom="column">
                              <wp:posOffset>2411095</wp:posOffset>
                            </wp:positionH>
                            <wp:positionV relativeFrom="paragraph">
                              <wp:posOffset>154304</wp:posOffset>
                            </wp:positionV>
                            <wp:extent cx="314325" cy="0"/>
                            <wp:effectExtent l="0" t="0" r="0" b="0"/>
                            <wp:wrapNone/>
                            <wp:docPr id="1346510649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3143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270EE252" id="Прямая соединительная линия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.85pt,12.15pt" to="214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60288" behindDoc="0" locked="0" layoutInCell="1" allowOverlap="1" wp14:anchorId="129C419B" wp14:editId="0F8D7FFF">
                            <wp:simplePos x="0" y="0"/>
                            <wp:positionH relativeFrom="column">
                              <wp:posOffset>-187961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0" cy="285750"/>
                            <wp:effectExtent l="0" t="0" r="38100" b="19050"/>
                            <wp:wrapNone/>
                            <wp:docPr id="835061047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2857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7357B5E0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4.8pt,10.35pt" to="-14.8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"/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59264" behindDoc="0" locked="0" layoutInCell="1" allowOverlap="1" wp14:anchorId="42742551" wp14:editId="7CC8596E">
                            <wp:simplePos x="0" y="0"/>
                            <wp:positionH relativeFrom="column">
                              <wp:posOffset>-186690</wp:posOffset>
                            </wp:positionH>
                            <wp:positionV relativeFrom="paragraph">
                              <wp:posOffset>126364</wp:posOffset>
                            </wp:positionV>
                            <wp:extent cx="390525" cy="0"/>
                            <wp:effectExtent l="0" t="0" r="0" b="0"/>
                            <wp:wrapNone/>
                            <wp:docPr id="1019239998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905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71259D1E" id="Прямая соединительная линия 1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7pt,9.95pt" to="16.0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"/>
                        </w:pict>
                      </mc:Fallback>
                    </mc:AlternateContent>
                  </w:r>
                </w:p>
              </w:tc>
            </w:tr>
          </w:tbl>
          <w:p w14:paraId="0795E51A" w14:textId="6DC6BAC2" w:rsidR="002F452E" w:rsidRDefault="00F12BAC" w:rsidP="00D07C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F452E">
              <w:rPr>
                <w:sz w:val="28"/>
                <w:szCs w:val="28"/>
              </w:rPr>
              <w:t>О</w:t>
            </w:r>
            <w:r w:rsidR="00D07CDD">
              <w:rPr>
                <w:sz w:val="28"/>
                <w:szCs w:val="28"/>
              </w:rPr>
              <w:t>б</w:t>
            </w:r>
            <w:r w:rsidR="002F452E">
              <w:rPr>
                <w:sz w:val="28"/>
                <w:szCs w:val="28"/>
              </w:rPr>
              <w:t xml:space="preserve"> </w:t>
            </w:r>
            <w:r w:rsidR="00D07CDD">
              <w:rPr>
                <w:sz w:val="28"/>
                <w:szCs w:val="28"/>
              </w:rPr>
              <w:t>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гектарах, в виде простой правильной дроби</w:t>
            </w:r>
          </w:p>
          <w:p w14:paraId="3BC14757" w14:textId="77777777" w:rsidR="00D07CDD" w:rsidRDefault="00D07CDD" w:rsidP="00D07CDD">
            <w:pPr>
              <w:jc w:val="both"/>
              <w:rPr>
                <w:sz w:val="28"/>
                <w:szCs w:val="28"/>
              </w:rPr>
            </w:pPr>
          </w:p>
          <w:p w14:paraId="21BAEB49" w14:textId="74F0E6CB" w:rsidR="00215455" w:rsidRDefault="00215455" w:rsidP="00D07CDD">
            <w:pPr>
              <w:jc w:val="both"/>
              <w:rPr>
                <w:sz w:val="28"/>
                <w:szCs w:val="28"/>
              </w:rPr>
            </w:pPr>
          </w:p>
          <w:p w14:paraId="58D2F36E" w14:textId="77777777" w:rsidR="0039213E" w:rsidRDefault="0039213E" w:rsidP="00D07CDD">
            <w:pPr>
              <w:jc w:val="both"/>
              <w:rPr>
                <w:sz w:val="28"/>
                <w:szCs w:val="28"/>
              </w:rPr>
            </w:pPr>
          </w:p>
          <w:p w14:paraId="596E87C0" w14:textId="547B8570" w:rsidR="00215455" w:rsidRPr="005623A7" w:rsidRDefault="00215455" w:rsidP="00D07C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97" w:type="dxa"/>
          </w:tcPr>
          <w:p w14:paraId="588B00A7" w14:textId="77777777" w:rsidR="00F12BAC" w:rsidRDefault="00F12BAC" w:rsidP="004C5007">
            <w:pPr>
              <w:rPr>
                <w:sz w:val="28"/>
                <w:szCs w:val="28"/>
              </w:rPr>
            </w:pPr>
          </w:p>
          <w:p w14:paraId="005ABC6D" w14:textId="2EF3C2F5" w:rsidR="00215455" w:rsidRPr="005623A7" w:rsidRDefault="00215455" w:rsidP="004C5007">
            <w:pPr>
              <w:rPr>
                <w:sz w:val="28"/>
                <w:szCs w:val="28"/>
              </w:rPr>
            </w:pPr>
          </w:p>
        </w:tc>
      </w:tr>
    </w:tbl>
    <w:p w14:paraId="0430B8A2" w14:textId="78CFAC34" w:rsidR="002F452E" w:rsidRPr="0039213E" w:rsidRDefault="003D25E8" w:rsidP="0039213E">
      <w:pPr>
        <w:ind w:firstLine="709"/>
        <w:jc w:val="both"/>
        <w:rPr>
          <w:sz w:val="28"/>
          <w:szCs w:val="28"/>
        </w:rPr>
      </w:pPr>
      <w:r w:rsidRPr="0039213E">
        <w:rPr>
          <w:sz w:val="28"/>
          <w:szCs w:val="28"/>
        </w:rPr>
        <w:t xml:space="preserve">На основании </w:t>
      </w:r>
      <w:r w:rsidR="00D07CDD" w:rsidRPr="0039213E">
        <w:rPr>
          <w:color w:val="000000"/>
          <w:sz w:val="28"/>
          <w:szCs w:val="28"/>
        </w:rPr>
        <w:t>Федеральн</w:t>
      </w:r>
      <w:r w:rsidRPr="0039213E">
        <w:rPr>
          <w:color w:val="000000"/>
          <w:sz w:val="28"/>
          <w:szCs w:val="28"/>
        </w:rPr>
        <w:t>ого</w:t>
      </w:r>
      <w:r w:rsidR="00D07CDD" w:rsidRPr="0039213E">
        <w:rPr>
          <w:color w:val="000000"/>
          <w:sz w:val="28"/>
          <w:szCs w:val="28"/>
        </w:rPr>
        <w:t xml:space="preserve"> закон</w:t>
      </w:r>
      <w:r w:rsidRPr="0039213E">
        <w:rPr>
          <w:color w:val="000000"/>
          <w:sz w:val="28"/>
          <w:szCs w:val="28"/>
        </w:rPr>
        <w:t>а</w:t>
      </w:r>
      <w:r w:rsidR="00D07CDD" w:rsidRPr="0039213E">
        <w:rPr>
          <w:color w:val="000000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Федерации», во исполнение Федерального закона от 14 июля 2022</w:t>
      </w:r>
      <w:r w:rsidRPr="0039213E">
        <w:rPr>
          <w:color w:val="000000"/>
          <w:sz w:val="28"/>
          <w:szCs w:val="28"/>
        </w:rPr>
        <w:t xml:space="preserve"> года</w:t>
      </w:r>
      <w:r w:rsidR="00D07CDD" w:rsidRPr="0039213E">
        <w:rPr>
          <w:color w:val="000000"/>
          <w:sz w:val="28"/>
          <w:szCs w:val="28"/>
        </w:rPr>
        <w:t xml:space="preserve"> № 316-ФЗ, которым были внесены изменения в ст. 19.1 Федерального закона </w:t>
      </w:r>
      <w:r w:rsidR="002F452E" w:rsidRPr="0039213E">
        <w:rPr>
          <w:sz w:val="28"/>
          <w:szCs w:val="28"/>
        </w:rPr>
        <w:t xml:space="preserve">от 24 июля 2002 года № 101-ФЗ «Об обороте земель сельскохозяйственного назначения», </w:t>
      </w:r>
      <w:r w:rsidRPr="0039213E">
        <w:rPr>
          <w:sz w:val="28"/>
          <w:szCs w:val="28"/>
        </w:rPr>
        <w:t xml:space="preserve">руководствуясь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</w:t>
      </w:r>
      <w:proofErr w:type="spellStart"/>
      <w:r w:rsidRPr="0039213E">
        <w:rPr>
          <w:sz w:val="28"/>
          <w:szCs w:val="28"/>
        </w:rPr>
        <w:t>балло</w:t>
      </w:r>
      <w:proofErr w:type="spellEnd"/>
      <w:r w:rsidRPr="0039213E">
        <w:rPr>
          <w:sz w:val="28"/>
          <w:szCs w:val="28"/>
        </w:rPr>
        <w:t xml:space="preserve">-гектарах, в виде простой правильной дроби», </w:t>
      </w:r>
      <w:r w:rsidR="002F452E" w:rsidRPr="0039213E">
        <w:rPr>
          <w:sz w:val="28"/>
          <w:szCs w:val="28"/>
        </w:rPr>
        <w:t xml:space="preserve">Уставом муниципального образования </w:t>
      </w:r>
      <w:r w:rsidR="000B7068" w:rsidRPr="0039213E">
        <w:rPr>
          <w:sz w:val="28"/>
          <w:szCs w:val="28"/>
        </w:rPr>
        <w:t>Нижнепавловский</w:t>
      </w:r>
      <w:r w:rsidR="002F452E" w:rsidRPr="0039213E">
        <w:rPr>
          <w:sz w:val="28"/>
          <w:szCs w:val="28"/>
        </w:rPr>
        <w:t xml:space="preserve"> сельсовет Оренбургского района Оренбургской области</w:t>
      </w:r>
      <w:r w:rsidR="008B7342" w:rsidRPr="0039213E">
        <w:rPr>
          <w:sz w:val="28"/>
          <w:szCs w:val="28"/>
        </w:rPr>
        <w:t>:</w:t>
      </w:r>
      <w:r w:rsidR="00672EB2" w:rsidRPr="0039213E">
        <w:rPr>
          <w:sz w:val="28"/>
          <w:szCs w:val="28"/>
        </w:rPr>
        <w:t xml:space="preserve"> </w:t>
      </w:r>
    </w:p>
    <w:p w14:paraId="0E80B20C" w14:textId="7F052371" w:rsidR="00A503F9" w:rsidRPr="0039213E" w:rsidRDefault="002F452E" w:rsidP="0039213E">
      <w:pPr>
        <w:ind w:firstLine="709"/>
        <w:jc w:val="both"/>
        <w:rPr>
          <w:sz w:val="28"/>
          <w:szCs w:val="28"/>
        </w:rPr>
      </w:pPr>
      <w:r w:rsidRPr="0039213E">
        <w:rPr>
          <w:sz w:val="28"/>
          <w:szCs w:val="28"/>
        </w:rPr>
        <w:t xml:space="preserve">1. </w:t>
      </w:r>
      <w:r w:rsidR="00A503F9" w:rsidRPr="0039213E"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земельный участок с кадастровым номером 56:21:0000000:</w:t>
      </w:r>
      <w:r w:rsidR="000B7068" w:rsidRPr="0039213E">
        <w:rPr>
          <w:sz w:val="28"/>
          <w:szCs w:val="28"/>
        </w:rPr>
        <w:t>463</w:t>
      </w:r>
      <w:r w:rsidR="00A503F9" w:rsidRPr="0039213E">
        <w:rPr>
          <w:sz w:val="28"/>
          <w:szCs w:val="28"/>
        </w:rPr>
        <w:t xml:space="preserve"> (Единое землепользование), площадью </w:t>
      </w:r>
      <w:r w:rsidR="000B7068" w:rsidRPr="0039213E">
        <w:rPr>
          <w:rFonts w:eastAsia="TimesNewRomanPSMT"/>
          <w:sz w:val="28"/>
          <w:szCs w:val="28"/>
        </w:rPr>
        <w:t xml:space="preserve">78 317 875 </w:t>
      </w:r>
      <w:r w:rsidR="00A503F9" w:rsidRPr="0039213E">
        <w:rPr>
          <w:sz w:val="28"/>
          <w:szCs w:val="28"/>
        </w:rPr>
        <w:t>кв. м, местоположением</w:t>
      </w:r>
      <w:r w:rsidR="000B7068" w:rsidRPr="0039213E">
        <w:rPr>
          <w:sz w:val="28"/>
          <w:szCs w:val="28"/>
        </w:rPr>
        <w:t xml:space="preserve">: </w:t>
      </w:r>
      <w:r w:rsidR="000B7068" w:rsidRPr="0039213E">
        <w:rPr>
          <w:rFonts w:eastAsia="TimesNewRomanPSMT"/>
          <w:sz w:val="28"/>
          <w:szCs w:val="28"/>
        </w:rPr>
        <w:t xml:space="preserve">Оренбургская область, Оренбургский район, АО </w:t>
      </w:r>
      <w:r w:rsidR="000B7068" w:rsidRPr="0039213E">
        <w:rPr>
          <w:rFonts w:ascii="Cambria Math" w:eastAsia="TimesNewRomanPSMT" w:hAnsi="Cambria Math" w:cs="Cambria Math"/>
          <w:sz w:val="28"/>
          <w:szCs w:val="28"/>
        </w:rPr>
        <w:t>≪</w:t>
      </w:r>
      <w:r w:rsidR="000B7068" w:rsidRPr="0039213E">
        <w:rPr>
          <w:rFonts w:eastAsia="TimesNewRomanPSMT"/>
          <w:sz w:val="28"/>
          <w:szCs w:val="28"/>
        </w:rPr>
        <w:t>Павловское</w:t>
      </w:r>
      <w:r w:rsidR="000B7068" w:rsidRPr="0039213E">
        <w:rPr>
          <w:rFonts w:ascii="Cambria Math" w:eastAsia="TimesNewRomanPSMT" w:hAnsi="Cambria Math" w:cs="Cambria Math"/>
          <w:sz w:val="28"/>
          <w:szCs w:val="28"/>
        </w:rPr>
        <w:t>≫</w:t>
      </w:r>
      <w:r w:rsidR="00A503F9" w:rsidRPr="0039213E">
        <w:rPr>
          <w:sz w:val="28"/>
          <w:szCs w:val="28"/>
        </w:rPr>
        <w:t>, категория земель: земли сельскохозяйственного назначения, выраженных в гектарах, в виде простой правильной дроби</w:t>
      </w:r>
      <w:r w:rsidR="00215455" w:rsidRPr="0039213E">
        <w:rPr>
          <w:sz w:val="28"/>
          <w:szCs w:val="28"/>
        </w:rPr>
        <w:t>,</w:t>
      </w:r>
      <w:r w:rsidR="00A503F9" w:rsidRPr="0039213E">
        <w:rPr>
          <w:sz w:val="28"/>
          <w:szCs w:val="28"/>
        </w:rPr>
        <w:t xml:space="preserve"> согласно </w:t>
      </w:r>
      <w:proofErr w:type="gramStart"/>
      <w:r w:rsidR="00A503F9" w:rsidRPr="0039213E">
        <w:rPr>
          <w:sz w:val="28"/>
          <w:szCs w:val="28"/>
        </w:rPr>
        <w:t>приложению</w:t>
      </w:r>
      <w:proofErr w:type="gramEnd"/>
      <w:r w:rsidR="00FC0C47" w:rsidRPr="0039213E">
        <w:rPr>
          <w:sz w:val="28"/>
          <w:szCs w:val="28"/>
        </w:rPr>
        <w:t xml:space="preserve"> к настоящему постановлению</w:t>
      </w:r>
      <w:r w:rsidR="00A503F9" w:rsidRPr="0039213E">
        <w:rPr>
          <w:sz w:val="28"/>
          <w:szCs w:val="28"/>
        </w:rPr>
        <w:t xml:space="preserve">. </w:t>
      </w:r>
    </w:p>
    <w:p w14:paraId="51F5E5DD" w14:textId="6617039B" w:rsidR="00FC0C47" w:rsidRDefault="00E5766E" w:rsidP="00215455">
      <w:pPr>
        <w:pStyle w:val="ac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2F452E">
        <w:rPr>
          <w:szCs w:val="28"/>
        </w:rPr>
        <w:t>. Контроль за исполнением настоящего постановления оставляю за собой.</w:t>
      </w:r>
    </w:p>
    <w:p w14:paraId="530C2BBA" w14:textId="5143E388" w:rsidR="002F452E" w:rsidRDefault="00E5766E" w:rsidP="002F452E">
      <w:pPr>
        <w:pStyle w:val="ac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F452E">
        <w:rPr>
          <w:szCs w:val="28"/>
        </w:rPr>
        <w:t xml:space="preserve">. Настоящее постановление вступает в силу после его </w:t>
      </w:r>
      <w:r w:rsidR="004A6AB4">
        <w:rPr>
          <w:szCs w:val="28"/>
        </w:rPr>
        <w:t>опубликования в</w:t>
      </w:r>
      <w:r w:rsidR="00D5671C">
        <w:rPr>
          <w:szCs w:val="28"/>
        </w:rPr>
        <w:t xml:space="preserve"> </w:t>
      </w:r>
      <w:r w:rsidR="000743A1">
        <w:rPr>
          <w:szCs w:val="28"/>
        </w:rPr>
        <w:t>сетевом издании «Южный Урал. Областной информационный портал».</w:t>
      </w:r>
    </w:p>
    <w:p w14:paraId="34DA9783" w14:textId="77777777" w:rsidR="00F12BAC" w:rsidRDefault="00F12BAC" w:rsidP="00F12BAC">
      <w:pPr>
        <w:jc w:val="both"/>
        <w:rPr>
          <w:sz w:val="28"/>
          <w:szCs w:val="28"/>
        </w:rPr>
      </w:pPr>
    </w:p>
    <w:p w14:paraId="49B39FF3" w14:textId="77777777" w:rsidR="002F452E" w:rsidRDefault="002F452E" w:rsidP="00F12BAC">
      <w:pPr>
        <w:jc w:val="both"/>
        <w:rPr>
          <w:sz w:val="28"/>
          <w:szCs w:val="28"/>
        </w:rPr>
      </w:pPr>
    </w:p>
    <w:p w14:paraId="109635AF" w14:textId="77777777" w:rsidR="00FC0C47" w:rsidRDefault="00FC0C47" w:rsidP="00F12BAC">
      <w:pPr>
        <w:jc w:val="both"/>
        <w:rPr>
          <w:sz w:val="28"/>
          <w:szCs w:val="28"/>
        </w:rPr>
      </w:pPr>
    </w:p>
    <w:p w14:paraId="46EA54BB" w14:textId="4522EC0E" w:rsidR="00A503F9" w:rsidRDefault="00A503F9" w:rsidP="00A503F9">
      <w:pPr>
        <w:jc w:val="both"/>
        <w:rPr>
          <w:sz w:val="28"/>
        </w:rPr>
      </w:pPr>
      <w:r>
        <w:rPr>
          <w:sz w:val="28"/>
        </w:rPr>
        <w:t xml:space="preserve">Глава муниципального образования                                           </w:t>
      </w:r>
      <w:r w:rsidR="000B7068">
        <w:rPr>
          <w:sz w:val="28"/>
        </w:rPr>
        <w:t xml:space="preserve">     </w:t>
      </w:r>
      <w:r>
        <w:rPr>
          <w:sz w:val="28"/>
        </w:rPr>
        <w:t xml:space="preserve">   </w:t>
      </w:r>
      <w:r w:rsidR="000B7068">
        <w:rPr>
          <w:sz w:val="28"/>
        </w:rPr>
        <w:t>С.В. Охотин</w:t>
      </w:r>
    </w:p>
    <w:p w14:paraId="26C16F3D" w14:textId="77777777" w:rsidR="00A503F9" w:rsidRDefault="00A503F9" w:rsidP="00A503F9">
      <w:pPr>
        <w:ind w:left="360"/>
        <w:jc w:val="both"/>
        <w:rPr>
          <w:sz w:val="28"/>
          <w:szCs w:val="28"/>
        </w:rPr>
      </w:pPr>
    </w:p>
    <w:p w14:paraId="65D540D0" w14:textId="77777777" w:rsidR="00A503F9" w:rsidRDefault="00A503F9" w:rsidP="00A503F9">
      <w:pPr>
        <w:ind w:left="360"/>
        <w:jc w:val="both"/>
        <w:rPr>
          <w:sz w:val="28"/>
          <w:szCs w:val="28"/>
        </w:rPr>
      </w:pPr>
    </w:p>
    <w:p w14:paraId="41245A9B" w14:textId="77777777" w:rsidR="00A503F9" w:rsidRDefault="00A503F9" w:rsidP="00A503F9">
      <w:pPr>
        <w:ind w:left="360"/>
        <w:jc w:val="both"/>
        <w:rPr>
          <w:sz w:val="28"/>
          <w:szCs w:val="28"/>
        </w:rPr>
      </w:pPr>
    </w:p>
    <w:p w14:paraId="2AB4CD7E" w14:textId="77777777" w:rsidR="00A503F9" w:rsidRDefault="00A503F9" w:rsidP="00A503F9">
      <w:pPr>
        <w:ind w:left="360"/>
        <w:jc w:val="both"/>
        <w:rPr>
          <w:sz w:val="28"/>
          <w:szCs w:val="28"/>
        </w:rPr>
      </w:pPr>
    </w:p>
    <w:p w14:paraId="753C24CD" w14:textId="77777777" w:rsidR="00A503F9" w:rsidRDefault="00A503F9" w:rsidP="00A503F9">
      <w:pPr>
        <w:ind w:left="360"/>
        <w:jc w:val="both"/>
        <w:rPr>
          <w:sz w:val="28"/>
          <w:szCs w:val="28"/>
        </w:rPr>
      </w:pPr>
    </w:p>
    <w:p w14:paraId="35071F2E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64C89238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4190C7B4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3A1FFBF7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67FD48C3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1465F3C8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66EE959B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73B5F63F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02766BBA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2DF63ACA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00B0E0BC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4A29A2EE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05E0C302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6696FF10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7C1CE3DA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651B37A5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11AFFCE5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4D3C1D10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5E68A086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1AECB0BF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4D736656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15FA78FC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3177C662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06EC8FE7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462BF92D" w14:textId="61F5C6C1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460E7D54" w14:textId="02AFF794" w:rsidR="00215455" w:rsidRDefault="00215455" w:rsidP="00A503F9">
      <w:pPr>
        <w:ind w:left="360"/>
        <w:jc w:val="both"/>
        <w:rPr>
          <w:sz w:val="28"/>
          <w:szCs w:val="28"/>
        </w:rPr>
      </w:pPr>
    </w:p>
    <w:p w14:paraId="2FD8BF37" w14:textId="77777777" w:rsidR="00FC0C47" w:rsidRDefault="00FC0C47" w:rsidP="00A503F9">
      <w:pPr>
        <w:ind w:left="360"/>
        <w:jc w:val="both"/>
        <w:rPr>
          <w:sz w:val="28"/>
          <w:szCs w:val="28"/>
        </w:rPr>
      </w:pPr>
    </w:p>
    <w:p w14:paraId="67E519B4" w14:textId="62AD0BDC" w:rsidR="00FC0C47" w:rsidRDefault="00FC0C47" w:rsidP="00215455">
      <w:pPr>
        <w:jc w:val="both"/>
        <w:rPr>
          <w:sz w:val="28"/>
          <w:szCs w:val="28"/>
        </w:rPr>
      </w:pPr>
    </w:p>
    <w:p w14:paraId="3FADABAD" w14:textId="77777777" w:rsidR="00FC0C47" w:rsidRPr="002C1948" w:rsidRDefault="00FC0C47" w:rsidP="00A503F9">
      <w:pPr>
        <w:ind w:left="360"/>
        <w:jc w:val="both"/>
        <w:rPr>
          <w:sz w:val="28"/>
          <w:szCs w:val="28"/>
        </w:rPr>
      </w:pPr>
    </w:p>
    <w:p w14:paraId="6A555461" w14:textId="3914D9D4" w:rsidR="00A503F9" w:rsidRDefault="00A503F9" w:rsidP="00A503F9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</w:t>
      </w:r>
      <w:r w:rsidRPr="002C1948">
        <w:rPr>
          <w:sz w:val="28"/>
          <w:szCs w:val="28"/>
        </w:rPr>
        <w:t>дмин</w:t>
      </w:r>
      <w:r>
        <w:rPr>
          <w:sz w:val="28"/>
          <w:szCs w:val="28"/>
        </w:rPr>
        <w:t>истрации МО Оренбургский район</w:t>
      </w:r>
      <w:r w:rsidRPr="002C1948">
        <w:rPr>
          <w:sz w:val="28"/>
          <w:szCs w:val="28"/>
        </w:rPr>
        <w:t>,</w:t>
      </w:r>
      <w:r>
        <w:rPr>
          <w:sz w:val="28"/>
          <w:szCs w:val="28"/>
        </w:rPr>
        <w:t xml:space="preserve"> Управлению Росреестра </w:t>
      </w:r>
    </w:p>
    <w:p w14:paraId="1C4789B7" w14:textId="77777777" w:rsidR="00A503F9" w:rsidRDefault="00A503F9" w:rsidP="00A503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по Оренбургской области, МИФНС России № 7 по Оренбургской</w:t>
      </w:r>
    </w:p>
    <w:p w14:paraId="67EB2843" w14:textId="2BA376E4" w:rsidR="00031697" w:rsidRDefault="00A503F9" w:rsidP="00FC0C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области, прокуратуре района, в дело</w:t>
      </w:r>
    </w:p>
    <w:sectPr w:rsidR="00031697" w:rsidSect="002F452E">
      <w:headerReference w:type="default" r:id="rId8"/>
      <w:pgSz w:w="11900" w:h="16840" w:code="9"/>
      <w:pgMar w:top="1134" w:right="850" w:bottom="1134" w:left="1701" w:header="567" w:footer="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7687A" w14:textId="77777777" w:rsidR="00747689" w:rsidRDefault="00747689" w:rsidP="002F452E">
      <w:r>
        <w:separator/>
      </w:r>
    </w:p>
  </w:endnote>
  <w:endnote w:type="continuationSeparator" w:id="0">
    <w:p w14:paraId="40973AC8" w14:textId="77777777" w:rsidR="00747689" w:rsidRDefault="00747689" w:rsidP="002F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F47BC" w14:textId="77777777" w:rsidR="00747689" w:rsidRDefault="00747689" w:rsidP="002F452E">
      <w:r>
        <w:separator/>
      </w:r>
    </w:p>
  </w:footnote>
  <w:footnote w:type="continuationSeparator" w:id="0">
    <w:p w14:paraId="109B7DE8" w14:textId="77777777" w:rsidR="00747689" w:rsidRDefault="00747689" w:rsidP="002F4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FC764" w14:textId="3A271C9C" w:rsidR="002F452E" w:rsidRDefault="002F452E">
    <w:pPr>
      <w:pStyle w:val="af"/>
      <w:jc w:val="center"/>
    </w:pPr>
  </w:p>
  <w:p w14:paraId="044C7BD2" w14:textId="77777777" w:rsidR="002F452E" w:rsidRDefault="002F452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10C0A"/>
    <w:multiLevelType w:val="hybridMultilevel"/>
    <w:tmpl w:val="19E6FE8A"/>
    <w:lvl w:ilvl="0" w:tplc="6FFA42B2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CA"/>
    <w:rsid w:val="00031697"/>
    <w:rsid w:val="00053261"/>
    <w:rsid w:val="00065E61"/>
    <w:rsid w:val="000743A1"/>
    <w:rsid w:val="0008479B"/>
    <w:rsid w:val="00091A52"/>
    <w:rsid w:val="000B7068"/>
    <w:rsid w:val="001E3B24"/>
    <w:rsid w:val="00215455"/>
    <w:rsid w:val="00253AE8"/>
    <w:rsid w:val="002E3FDA"/>
    <w:rsid w:val="002F452E"/>
    <w:rsid w:val="0030422D"/>
    <w:rsid w:val="0033049A"/>
    <w:rsid w:val="0039213E"/>
    <w:rsid w:val="003D25E8"/>
    <w:rsid w:val="004302B4"/>
    <w:rsid w:val="00432548"/>
    <w:rsid w:val="004A6AB4"/>
    <w:rsid w:val="004D7DCC"/>
    <w:rsid w:val="00672EB2"/>
    <w:rsid w:val="00741066"/>
    <w:rsid w:val="00747689"/>
    <w:rsid w:val="007E4E00"/>
    <w:rsid w:val="00826CCA"/>
    <w:rsid w:val="00885E93"/>
    <w:rsid w:val="008B7342"/>
    <w:rsid w:val="00960B9D"/>
    <w:rsid w:val="00996649"/>
    <w:rsid w:val="009E0E0F"/>
    <w:rsid w:val="00A02E09"/>
    <w:rsid w:val="00A43088"/>
    <w:rsid w:val="00A503F9"/>
    <w:rsid w:val="00A71F64"/>
    <w:rsid w:val="00AF3B7C"/>
    <w:rsid w:val="00AF7FF9"/>
    <w:rsid w:val="00B64ED0"/>
    <w:rsid w:val="00BE78D8"/>
    <w:rsid w:val="00C14382"/>
    <w:rsid w:val="00C24846"/>
    <w:rsid w:val="00CD5716"/>
    <w:rsid w:val="00D07CDD"/>
    <w:rsid w:val="00D34A9E"/>
    <w:rsid w:val="00D50063"/>
    <w:rsid w:val="00D551FB"/>
    <w:rsid w:val="00D5671C"/>
    <w:rsid w:val="00D60C78"/>
    <w:rsid w:val="00D94423"/>
    <w:rsid w:val="00DB7A57"/>
    <w:rsid w:val="00DD07AD"/>
    <w:rsid w:val="00E5766E"/>
    <w:rsid w:val="00E75129"/>
    <w:rsid w:val="00E753C6"/>
    <w:rsid w:val="00ED1501"/>
    <w:rsid w:val="00F12BAC"/>
    <w:rsid w:val="00F26E68"/>
    <w:rsid w:val="00F406B5"/>
    <w:rsid w:val="00F40A36"/>
    <w:rsid w:val="00F4207E"/>
    <w:rsid w:val="00F8407B"/>
    <w:rsid w:val="00F95AF4"/>
    <w:rsid w:val="00F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7F02"/>
  <w15:chartTrackingRefBased/>
  <w15:docId w15:val="{6AC6C9A8-B5FD-4996-9D0F-9D796AC1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6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C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C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C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C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6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6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6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6CC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6CC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6C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6C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6C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6C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6C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6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6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6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6C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6C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6CC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6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6CC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6CCA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99"/>
    <w:rsid w:val="00F12BAC"/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F12BAC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e">
    <w:name w:val="Table Grid"/>
    <w:basedOn w:val="a1"/>
    <w:uiPriority w:val="59"/>
    <w:rsid w:val="002F45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2F452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F45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2F452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F452E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3">
    <w:name w:val="Hyperlink"/>
    <w:rsid w:val="00215455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53AE8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3AE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-nid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2025-09-16T07:30:00Z</cp:lastPrinted>
  <dcterms:created xsi:type="dcterms:W3CDTF">2025-09-10T11:30:00Z</dcterms:created>
  <dcterms:modified xsi:type="dcterms:W3CDTF">2025-09-16T07:30:00Z</dcterms:modified>
</cp:coreProperties>
</file>