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3" w:type="dxa"/>
        <w:tblLook w:val="01E0" w:firstRow="1" w:lastRow="1" w:firstColumn="1" w:lastColumn="1" w:noHBand="0" w:noVBand="0"/>
      </w:tblPr>
      <w:tblGrid>
        <w:gridCol w:w="4786"/>
        <w:gridCol w:w="4937"/>
      </w:tblGrid>
      <w:tr w:rsidR="007018FD" w:rsidRPr="007018FD" w:rsidTr="00DA3B18">
        <w:trPr>
          <w:trHeight w:val="3969"/>
        </w:trPr>
        <w:tc>
          <w:tcPr>
            <w:tcW w:w="4786" w:type="dxa"/>
          </w:tcPr>
          <w:p w:rsidR="007018FD" w:rsidRPr="00140AF5" w:rsidRDefault="007018FD" w:rsidP="007018FD">
            <w:pPr>
              <w:spacing w:after="0" w:line="240" w:lineRule="auto"/>
              <w:jc w:val="center"/>
              <w:rPr>
                <w:rFonts w:ascii="Times New Roman" w:hAnsi="Times New Roman"/>
                <w:b/>
                <w:sz w:val="28"/>
                <w:szCs w:val="28"/>
              </w:rPr>
            </w:pPr>
            <w:r w:rsidRPr="00140AF5">
              <w:rPr>
                <w:rFonts w:ascii="Times New Roman" w:hAnsi="Times New Roman"/>
                <w:b/>
                <w:sz w:val="28"/>
                <w:szCs w:val="28"/>
              </w:rPr>
              <w:t>АДМИНИСТРАЦИЯ</w:t>
            </w:r>
          </w:p>
          <w:p w:rsidR="007018FD" w:rsidRPr="00140AF5" w:rsidRDefault="007018FD" w:rsidP="007018FD">
            <w:pPr>
              <w:spacing w:after="0" w:line="240" w:lineRule="auto"/>
              <w:jc w:val="center"/>
              <w:rPr>
                <w:rFonts w:ascii="Times New Roman" w:hAnsi="Times New Roman"/>
                <w:b/>
                <w:sz w:val="28"/>
                <w:szCs w:val="28"/>
              </w:rPr>
            </w:pPr>
            <w:r w:rsidRPr="00140AF5">
              <w:rPr>
                <w:rFonts w:ascii="Times New Roman" w:hAnsi="Times New Roman"/>
                <w:b/>
                <w:sz w:val="28"/>
                <w:szCs w:val="28"/>
              </w:rPr>
              <w:t>МУНИЦИПАЛЬНОГО ОБРАЗОВАНИЯ НИЖНЕПАВЛОВСКИЙ СЕЛЬСОВЕТ</w:t>
            </w:r>
          </w:p>
          <w:p w:rsidR="007018FD" w:rsidRPr="00140AF5" w:rsidRDefault="007018FD" w:rsidP="007018FD">
            <w:pPr>
              <w:spacing w:after="0" w:line="240" w:lineRule="auto"/>
              <w:jc w:val="center"/>
              <w:rPr>
                <w:rFonts w:ascii="Times New Roman" w:hAnsi="Times New Roman"/>
                <w:b/>
                <w:sz w:val="28"/>
                <w:szCs w:val="28"/>
              </w:rPr>
            </w:pPr>
            <w:r w:rsidRPr="00140AF5">
              <w:rPr>
                <w:rFonts w:ascii="Times New Roman" w:hAnsi="Times New Roman"/>
                <w:b/>
                <w:sz w:val="28"/>
                <w:szCs w:val="28"/>
              </w:rPr>
              <w:t>ОРЕНБУРГСКОГО РАЙОНА ОРЕНБУРГСКОЙ ОБЛАСТИ</w:t>
            </w:r>
          </w:p>
          <w:p w:rsidR="007018FD" w:rsidRPr="00140AF5" w:rsidRDefault="007018FD" w:rsidP="007018FD">
            <w:pPr>
              <w:spacing w:after="0" w:line="240" w:lineRule="auto"/>
              <w:jc w:val="center"/>
              <w:rPr>
                <w:rFonts w:ascii="Times New Roman" w:hAnsi="Times New Roman"/>
                <w:b/>
                <w:sz w:val="28"/>
                <w:szCs w:val="28"/>
              </w:rPr>
            </w:pPr>
          </w:p>
          <w:p w:rsidR="007018FD" w:rsidRPr="00140AF5" w:rsidRDefault="007018FD" w:rsidP="007018FD">
            <w:pPr>
              <w:spacing w:after="0" w:line="240" w:lineRule="auto"/>
              <w:jc w:val="center"/>
              <w:rPr>
                <w:rFonts w:ascii="Times New Roman" w:hAnsi="Times New Roman"/>
                <w:b/>
                <w:spacing w:val="60"/>
                <w:sz w:val="32"/>
                <w:szCs w:val="32"/>
              </w:rPr>
            </w:pPr>
            <w:r w:rsidRPr="00140AF5">
              <w:rPr>
                <w:rFonts w:ascii="Times New Roman" w:hAnsi="Times New Roman"/>
                <w:b/>
                <w:spacing w:val="60"/>
                <w:sz w:val="32"/>
                <w:szCs w:val="32"/>
              </w:rPr>
              <w:t>ПОСТАНОВЛЕНИЕ</w:t>
            </w:r>
          </w:p>
          <w:p w:rsidR="007018FD" w:rsidRPr="00140AF5" w:rsidRDefault="007018FD" w:rsidP="007018FD">
            <w:pPr>
              <w:spacing w:after="0" w:line="240" w:lineRule="auto"/>
              <w:jc w:val="center"/>
              <w:rPr>
                <w:rFonts w:ascii="Times New Roman" w:hAnsi="Times New Roman"/>
                <w:b/>
                <w:spacing w:val="60"/>
                <w:sz w:val="32"/>
                <w:szCs w:val="32"/>
              </w:rPr>
            </w:pPr>
            <w:r w:rsidRPr="00140AF5">
              <w:rPr>
                <w:rFonts w:ascii="Times New Roman" w:hAnsi="Times New Roman"/>
                <w:b/>
                <w:spacing w:val="60"/>
                <w:sz w:val="32"/>
                <w:szCs w:val="32"/>
              </w:rPr>
              <w:t xml:space="preserve">  </w:t>
            </w:r>
          </w:p>
          <w:p w:rsidR="007018FD" w:rsidRPr="00140AF5" w:rsidRDefault="006C35AC" w:rsidP="007018FD">
            <w:pPr>
              <w:spacing w:after="0" w:line="240" w:lineRule="auto"/>
              <w:jc w:val="center"/>
              <w:rPr>
                <w:rFonts w:ascii="Times New Roman" w:hAnsi="Times New Roman"/>
                <w:sz w:val="28"/>
                <w:szCs w:val="28"/>
              </w:rPr>
            </w:pPr>
            <w:r>
              <w:rPr>
                <w:rFonts w:ascii="Times New Roman" w:hAnsi="Times New Roman"/>
                <w:sz w:val="28"/>
                <w:szCs w:val="28"/>
              </w:rPr>
              <w:t>30</w:t>
            </w:r>
            <w:r w:rsidR="00AE5D6E">
              <w:rPr>
                <w:rFonts w:ascii="Times New Roman" w:hAnsi="Times New Roman"/>
                <w:sz w:val="28"/>
                <w:szCs w:val="28"/>
              </w:rPr>
              <w:t>.01.2026 № 1</w:t>
            </w:r>
            <w:r w:rsidR="00640E9E">
              <w:rPr>
                <w:rFonts w:ascii="Times New Roman" w:hAnsi="Times New Roman"/>
                <w:sz w:val="28"/>
                <w:szCs w:val="28"/>
              </w:rPr>
              <w:t>4</w:t>
            </w:r>
            <w:r w:rsidR="00AE5D6E">
              <w:rPr>
                <w:rFonts w:ascii="Times New Roman" w:hAnsi="Times New Roman"/>
                <w:sz w:val="28"/>
                <w:szCs w:val="28"/>
              </w:rPr>
              <w:t>-п</w:t>
            </w:r>
          </w:p>
          <w:p w:rsidR="007018FD" w:rsidRPr="00140AF5" w:rsidRDefault="007018FD" w:rsidP="007018FD">
            <w:pPr>
              <w:spacing w:after="0" w:line="240" w:lineRule="auto"/>
              <w:jc w:val="center"/>
              <w:rPr>
                <w:rFonts w:ascii="Times New Roman" w:hAnsi="Times New Roman"/>
                <w:sz w:val="28"/>
                <w:szCs w:val="28"/>
              </w:rPr>
            </w:pPr>
          </w:p>
        </w:tc>
        <w:tc>
          <w:tcPr>
            <w:tcW w:w="4937" w:type="dxa"/>
          </w:tcPr>
          <w:p w:rsidR="007018FD" w:rsidRPr="007018FD" w:rsidRDefault="007018FD" w:rsidP="007018FD">
            <w:pPr>
              <w:spacing w:after="0" w:line="240" w:lineRule="auto"/>
              <w:jc w:val="center"/>
              <w:rPr>
                <w:rFonts w:ascii="Times New Roman" w:hAnsi="Times New Roman"/>
                <w:b/>
                <w:sz w:val="28"/>
                <w:szCs w:val="28"/>
                <w:u w:val="single"/>
              </w:rPr>
            </w:pPr>
          </w:p>
        </w:tc>
      </w:tr>
      <w:tr w:rsidR="007018FD" w:rsidRPr="007018FD" w:rsidTr="00DA3B18">
        <w:tc>
          <w:tcPr>
            <w:tcW w:w="4786" w:type="dxa"/>
          </w:tcPr>
          <w:p w:rsidR="007018FD" w:rsidRPr="00140AF5" w:rsidRDefault="00477A2D" w:rsidP="00640E9E">
            <w:pPr>
              <w:spacing w:after="0" w:line="240" w:lineRule="auto"/>
              <w:jc w:val="both"/>
              <w:rPr>
                <w:rFonts w:ascii="Times New Roman" w:hAnsi="Times New Roman"/>
                <w:sz w:val="28"/>
                <w:szCs w:val="28"/>
              </w:rPr>
            </w:pPr>
            <w:bookmarkStart w:id="0" w:name="_Hlk215672018"/>
            <w:r w:rsidRPr="00140AF5">
              <w:rPr>
                <w:rFonts w:ascii="Times New Roman" w:hAnsi="Times New Roman"/>
                <w:sz w:val="28"/>
                <w:szCs w:val="28"/>
              </w:rPr>
              <w:t>О</w:t>
            </w:r>
            <w:r w:rsidR="00640E9E">
              <w:rPr>
                <w:rFonts w:ascii="Times New Roman" w:hAnsi="Times New Roman"/>
                <w:sz w:val="28"/>
                <w:szCs w:val="28"/>
              </w:rPr>
              <w:t xml:space="preserve"> внесении изменений </w:t>
            </w:r>
            <w:r w:rsidR="00640E9E" w:rsidRPr="00640E9E">
              <w:rPr>
                <w:rFonts w:ascii="Times New Roman" w:hAnsi="Times New Roman"/>
                <w:sz w:val="28"/>
                <w:szCs w:val="28"/>
              </w:rPr>
              <w:t xml:space="preserve">в постановление администрации муниципального образования Нижнепавловский сельсовет Оренбургского района Оренбургской области от </w:t>
            </w:r>
            <w:r w:rsidR="00640E9E">
              <w:rPr>
                <w:rFonts w:ascii="Times New Roman" w:hAnsi="Times New Roman"/>
                <w:sz w:val="28"/>
                <w:szCs w:val="28"/>
              </w:rPr>
              <w:t>05.04.2023 № 29-п «</w:t>
            </w:r>
            <w:r w:rsidR="00640E9E" w:rsidRPr="00640E9E">
              <w:rPr>
                <w:rFonts w:ascii="Times New Roman" w:hAnsi="Times New Roman"/>
                <w:sz w:val="28"/>
                <w:szCs w:val="28"/>
              </w:rPr>
              <w:t>Об утверждении Правил разработки и утверждения административных регламентов предоставления муниципальных услуг</w:t>
            </w:r>
            <w:r w:rsidR="00640E9E">
              <w:rPr>
                <w:rFonts w:ascii="Times New Roman" w:hAnsi="Times New Roman"/>
                <w:sz w:val="28"/>
                <w:szCs w:val="28"/>
              </w:rPr>
              <w:t>»</w:t>
            </w:r>
            <w:bookmarkEnd w:id="0"/>
          </w:p>
        </w:tc>
        <w:tc>
          <w:tcPr>
            <w:tcW w:w="4937" w:type="dxa"/>
          </w:tcPr>
          <w:p w:rsidR="007018FD" w:rsidRPr="007018FD" w:rsidRDefault="007018FD" w:rsidP="007018FD">
            <w:pPr>
              <w:spacing w:after="0" w:line="240" w:lineRule="auto"/>
              <w:rPr>
                <w:rFonts w:ascii="Times New Roman" w:hAnsi="Times New Roman"/>
              </w:rPr>
            </w:pPr>
          </w:p>
        </w:tc>
      </w:tr>
    </w:tbl>
    <w:p w:rsidR="001F1BDD" w:rsidRDefault="001F1BDD" w:rsidP="001F1BDD">
      <w:pPr>
        <w:spacing w:after="0" w:line="240" w:lineRule="auto"/>
        <w:rPr>
          <w:rFonts w:ascii="Times New Roman" w:hAnsi="Times New Roman"/>
          <w:sz w:val="28"/>
          <w:szCs w:val="28"/>
        </w:rPr>
      </w:pPr>
    </w:p>
    <w:p w:rsidR="00295EED" w:rsidRDefault="00295EED" w:rsidP="00F27E59">
      <w:pPr>
        <w:spacing w:after="0" w:line="240" w:lineRule="auto"/>
        <w:ind w:firstLine="851"/>
        <w:jc w:val="both"/>
        <w:rPr>
          <w:rFonts w:ascii="Times New Roman" w:hAnsi="Times New Roman"/>
          <w:sz w:val="28"/>
          <w:szCs w:val="28"/>
        </w:rPr>
      </w:pPr>
    </w:p>
    <w:p w:rsidR="00AE5D6E" w:rsidRDefault="00AE5D6E" w:rsidP="00D82B5D">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E5D6E">
        <w:rPr>
          <w:rFonts w:ascii="Times New Roman" w:eastAsia="Times New Roman" w:hAnsi="Times New Roman"/>
          <w:sz w:val="28"/>
          <w:szCs w:val="28"/>
          <w:lang w:eastAsia="ru-RU"/>
        </w:rPr>
        <w:t xml:space="preserve">В соответствии с </w:t>
      </w:r>
      <w:r w:rsidR="00640E9E" w:rsidRPr="00640E9E">
        <w:rPr>
          <w:rFonts w:ascii="Times New Roman" w:eastAsia="Times New Roman" w:hAnsi="Times New Roman"/>
          <w:sz w:val="28"/>
          <w:szCs w:val="28"/>
          <w:lang w:eastAsia="ru-RU"/>
        </w:rPr>
        <w:t>Федеральным законом от 27.07.2010 № 210-ФЗ «Об организации предоставления государственных и муниципальных услуг»,</w:t>
      </w:r>
      <w:r w:rsidR="00640E9E">
        <w:rPr>
          <w:rFonts w:ascii="Times New Roman" w:eastAsia="Times New Roman" w:hAnsi="Times New Roman"/>
          <w:sz w:val="28"/>
          <w:szCs w:val="28"/>
          <w:lang w:eastAsia="ru-RU"/>
        </w:rPr>
        <w:t xml:space="preserve"> </w:t>
      </w:r>
      <w:r w:rsidR="00D82B5D">
        <w:rPr>
          <w:rFonts w:ascii="Times New Roman" w:eastAsia="Times New Roman" w:hAnsi="Times New Roman"/>
          <w:sz w:val="28"/>
          <w:szCs w:val="28"/>
          <w:lang w:eastAsia="ru-RU"/>
        </w:rPr>
        <w:t xml:space="preserve">на основании </w:t>
      </w:r>
      <w:r w:rsidR="00640E9E" w:rsidRPr="00640E9E">
        <w:rPr>
          <w:rFonts w:ascii="Times New Roman" w:eastAsia="Times New Roman" w:hAnsi="Times New Roman"/>
          <w:sz w:val="28"/>
          <w:szCs w:val="28"/>
          <w:lang w:eastAsia="ru-RU"/>
        </w:rPr>
        <w:t>Федеральн</w:t>
      </w:r>
      <w:r w:rsidR="00D82B5D">
        <w:rPr>
          <w:rFonts w:ascii="Times New Roman" w:eastAsia="Times New Roman" w:hAnsi="Times New Roman"/>
          <w:sz w:val="28"/>
          <w:szCs w:val="28"/>
          <w:lang w:eastAsia="ru-RU"/>
        </w:rPr>
        <w:t xml:space="preserve">ого </w:t>
      </w:r>
      <w:r w:rsidR="00640E9E" w:rsidRPr="00640E9E">
        <w:rPr>
          <w:rFonts w:ascii="Times New Roman" w:eastAsia="Times New Roman" w:hAnsi="Times New Roman"/>
          <w:sz w:val="28"/>
          <w:szCs w:val="28"/>
          <w:lang w:eastAsia="ru-RU"/>
        </w:rPr>
        <w:t>закон</w:t>
      </w:r>
      <w:r w:rsidR="00D82B5D">
        <w:rPr>
          <w:rFonts w:ascii="Times New Roman" w:eastAsia="Times New Roman" w:hAnsi="Times New Roman"/>
          <w:sz w:val="28"/>
          <w:szCs w:val="28"/>
          <w:lang w:eastAsia="ru-RU"/>
        </w:rPr>
        <w:t>а</w:t>
      </w:r>
      <w:r w:rsidR="00640E9E" w:rsidRPr="00640E9E">
        <w:rPr>
          <w:rFonts w:ascii="Times New Roman" w:eastAsia="Times New Roman" w:hAnsi="Times New Roman"/>
          <w:sz w:val="28"/>
          <w:szCs w:val="28"/>
          <w:lang w:eastAsia="ru-RU"/>
        </w:rPr>
        <w:t xml:space="preserve"> от 20.03.2025 N 33-ФЗ</w:t>
      </w:r>
      <w:r w:rsidR="00D82B5D">
        <w:rPr>
          <w:rFonts w:ascii="Times New Roman" w:eastAsia="Times New Roman" w:hAnsi="Times New Roman"/>
          <w:sz w:val="28"/>
          <w:szCs w:val="28"/>
          <w:lang w:eastAsia="ru-RU"/>
        </w:rPr>
        <w:t xml:space="preserve"> «</w:t>
      </w:r>
      <w:r w:rsidR="00640E9E" w:rsidRPr="00640E9E">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D82B5D">
        <w:rPr>
          <w:rFonts w:ascii="Times New Roman" w:eastAsia="Times New Roman" w:hAnsi="Times New Roman"/>
          <w:sz w:val="28"/>
          <w:szCs w:val="28"/>
          <w:lang w:eastAsia="ru-RU"/>
        </w:rPr>
        <w:t xml:space="preserve">», руководствуясь </w:t>
      </w:r>
      <w:r>
        <w:rPr>
          <w:rFonts w:ascii="Times New Roman" w:eastAsia="Times New Roman" w:hAnsi="Times New Roman"/>
          <w:sz w:val="28"/>
          <w:szCs w:val="28"/>
          <w:lang w:eastAsia="ru-RU"/>
        </w:rPr>
        <w:t xml:space="preserve">Уставом </w:t>
      </w:r>
      <w:r w:rsidRPr="00AE5D6E">
        <w:rPr>
          <w:rFonts w:ascii="Times New Roman" w:eastAsia="Times New Roman" w:hAnsi="Times New Roman"/>
          <w:sz w:val="28"/>
          <w:szCs w:val="28"/>
          <w:lang w:eastAsia="ru-RU"/>
        </w:rPr>
        <w:t>муниципального образования Нижнепавловский сельсовет Оренбургского района Оренбургской области</w:t>
      </w:r>
      <w:r>
        <w:rPr>
          <w:rFonts w:ascii="Times New Roman" w:eastAsia="Times New Roman" w:hAnsi="Times New Roman"/>
          <w:sz w:val="28"/>
          <w:szCs w:val="28"/>
          <w:lang w:eastAsia="ru-RU"/>
        </w:rPr>
        <w:t>:</w:t>
      </w:r>
    </w:p>
    <w:p w:rsidR="00E57A75" w:rsidRDefault="00E56C98"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140AF5">
        <w:rPr>
          <w:rFonts w:ascii="Times New Roman" w:eastAsia="Times New Roman" w:hAnsi="Times New Roman"/>
          <w:sz w:val="28"/>
          <w:szCs w:val="20"/>
          <w:lang w:eastAsia="ru-RU"/>
        </w:rPr>
        <w:t xml:space="preserve">1. </w:t>
      </w:r>
      <w:r w:rsidR="00D82B5D">
        <w:rPr>
          <w:rFonts w:ascii="Times New Roman" w:eastAsia="Times New Roman" w:hAnsi="Times New Roman"/>
          <w:sz w:val="28"/>
          <w:szCs w:val="20"/>
          <w:lang w:eastAsia="ru-RU"/>
        </w:rPr>
        <w:t xml:space="preserve">Внести в постановление </w:t>
      </w:r>
      <w:r w:rsidR="00D82B5D" w:rsidRPr="00D82B5D">
        <w:rPr>
          <w:rFonts w:ascii="Times New Roman" w:eastAsia="Times New Roman" w:hAnsi="Times New Roman"/>
          <w:sz w:val="28"/>
          <w:szCs w:val="20"/>
          <w:lang w:eastAsia="ru-RU"/>
        </w:rPr>
        <w:t>администрации муниципального образования Нижнепавловский сельсовет Оренбургского района Оренбургской области от 05.04.2023 № 29-п «Об утверждении Правил разработки и утверждения административных регламентов предоставления муниципальных услуг»</w:t>
      </w:r>
      <w:r w:rsidR="00D82B5D">
        <w:rPr>
          <w:rFonts w:ascii="Times New Roman" w:eastAsia="Times New Roman" w:hAnsi="Times New Roman"/>
          <w:sz w:val="28"/>
          <w:szCs w:val="20"/>
          <w:lang w:eastAsia="ru-RU"/>
        </w:rPr>
        <w:t xml:space="preserve"> </w:t>
      </w:r>
      <w:r w:rsidR="00E57A75">
        <w:rPr>
          <w:rFonts w:ascii="Times New Roman" w:eastAsia="Times New Roman" w:hAnsi="Times New Roman"/>
          <w:sz w:val="28"/>
          <w:szCs w:val="20"/>
          <w:lang w:eastAsia="ru-RU"/>
        </w:rPr>
        <w:t>следующие изменения:</w:t>
      </w:r>
    </w:p>
    <w:p w:rsidR="00E57A75" w:rsidRDefault="00E57A75"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1.1. </w:t>
      </w:r>
      <w:r w:rsidRPr="00E57A75">
        <w:rPr>
          <w:rFonts w:ascii="Times New Roman" w:eastAsia="Times New Roman" w:hAnsi="Times New Roman"/>
          <w:sz w:val="28"/>
          <w:szCs w:val="20"/>
          <w:lang w:eastAsia="ru-RU"/>
        </w:rPr>
        <w:t>пункты 2 и 4 после слов «Оренбургского района» дополнить словами «Оренбургской области»;</w:t>
      </w:r>
    </w:p>
    <w:p w:rsidR="00E57A75" w:rsidRDefault="00E57A75"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1.2. </w:t>
      </w:r>
      <w:r w:rsidRPr="00E57A75">
        <w:rPr>
          <w:rFonts w:ascii="Times New Roman" w:eastAsia="Times New Roman" w:hAnsi="Times New Roman"/>
          <w:sz w:val="28"/>
          <w:szCs w:val="20"/>
          <w:lang w:eastAsia="ru-RU"/>
        </w:rPr>
        <w:t>приложение к постановлению изложить в новой редакции согласно приложению к настоящему постановлению.</w:t>
      </w:r>
    </w:p>
    <w:p w:rsidR="00E57A75" w:rsidRDefault="00E57A75"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2. </w:t>
      </w:r>
      <w:r w:rsidRPr="00E57A75">
        <w:rPr>
          <w:rFonts w:ascii="Times New Roman" w:eastAsia="Times New Roman" w:hAnsi="Times New Roman"/>
          <w:sz w:val="28"/>
          <w:szCs w:val="20"/>
          <w:lang w:eastAsia="ru-RU"/>
        </w:rPr>
        <w:t>Установить, что до обеспечения технической возможности исполнения Правил разработки и утверждения административных регламентов предоставления муниципальных услуг администраци</w:t>
      </w:r>
      <w:r>
        <w:rPr>
          <w:rFonts w:ascii="Times New Roman" w:eastAsia="Times New Roman" w:hAnsi="Times New Roman"/>
          <w:sz w:val="28"/>
          <w:szCs w:val="20"/>
          <w:lang w:eastAsia="ru-RU"/>
        </w:rPr>
        <w:t>ей</w:t>
      </w:r>
      <w:r w:rsidRPr="00E57A75">
        <w:rPr>
          <w:rFonts w:ascii="Times New Roman" w:eastAsia="Times New Roman" w:hAnsi="Times New Roman"/>
          <w:sz w:val="28"/>
          <w:szCs w:val="20"/>
          <w:lang w:eastAsia="ru-RU"/>
        </w:rPr>
        <w:t xml:space="preserve"> муниципального образования Нижнепавловский сельсовет Оренбургского района Оренбургской области </w:t>
      </w:r>
      <w:r>
        <w:rPr>
          <w:rFonts w:ascii="Times New Roman" w:eastAsia="Times New Roman" w:hAnsi="Times New Roman"/>
          <w:sz w:val="28"/>
          <w:szCs w:val="20"/>
          <w:lang w:eastAsia="ru-RU"/>
        </w:rPr>
        <w:t xml:space="preserve">и подведомственными учреждениями </w:t>
      </w:r>
      <w:r w:rsidRPr="00E57A75">
        <w:rPr>
          <w:rFonts w:ascii="Times New Roman" w:eastAsia="Times New Roman" w:hAnsi="Times New Roman"/>
          <w:sz w:val="28"/>
          <w:szCs w:val="20"/>
          <w:lang w:eastAsia="ru-RU"/>
        </w:rPr>
        <w:t xml:space="preserve">посредством федеральной государственной информационной системы </w:t>
      </w:r>
      <w:r w:rsidRPr="00E57A75">
        <w:rPr>
          <w:rFonts w:ascii="Times New Roman" w:eastAsia="Times New Roman" w:hAnsi="Times New Roman"/>
          <w:sz w:val="28"/>
          <w:szCs w:val="20"/>
          <w:lang w:eastAsia="ru-RU"/>
        </w:rPr>
        <w:lastRenderedPageBreak/>
        <w:t>"Федеральный реестр государственных и муниципальных услуг (функций)" разработка, согласование, экспертиза, утверждение административных регламентов предоставления муниципальных услуг осуществляются на бумажном носителе</w:t>
      </w:r>
      <w:r>
        <w:rPr>
          <w:rFonts w:ascii="Times New Roman" w:eastAsia="Times New Roman" w:hAnsi="Times New Roman"/>
          <w:sz w:val="28"/>
          <w:szCs w:val="20"/>
          <w:lang w:eastAsia="ru-RU"/>
        </w:rPr>
        <w:t>.</w:t>
      </w:r>
    </w:p>
    <w:p w:rsidR="00920C73" w:rsidRPr="00920C73" w:rsidRDefault="00920C73" w:rsidP="00920C73">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2. </w:t>
      </w:r>
      <w:r w:rsidRPr="00920C73">
        <w:rPr>
          <w:rFonts w:ascii="Times New Roman" w:eastAsia="Times New Roman" w:hAnsi="Times New Roman"/>
          <w:sz w:val="28"/>
          <w:szCs w:val="20"/>
          <w:lang w:eastAsia="ru-RU"/>
        </w:rPr>
        <w:t>Настоящее постановление подлежит передаче в уполномоченный исполнительн</w:t>
      </w:r>
      <w:r w:rsidR="00931DC4">
        <w:rPr>
          <w:rFonts w:ascii="Times New Roman" w:eastAsia="Times New Roman" w:hAnsi="Times New Roman"/>
          <w:sz w:val="28"/>
          <w:szCs w:val="20"/>
          <w:lang w:eastAsia="ru-RU"/>
        </w:rPr>
        <w:t xml:space="preserve">ый орган </w:t>
      </w:r>
      <w:r w:rsidRPr="00920C73">
        <w:rPr>
          <w:rFonts w:ascii="Times New Roman" w:eastAsia="Times New Roman" w:hAnsi="Times New Roman"/>
          <w:sz w:val="28"/>
          <w:szCs w:val="20"/>
          <w:lang w:eastAsia="ru-RU"/>
        </w:rPr>
        <w:t>Оренбургской области по ведению регистра муниципальных нормативных правовых актов.</w:t>
      </w:r>
    </w:p>
    <w:p w:rsidR="00920C73" w:rsidRPr="00920C73" w:rsidRDefault="00920C73" w:rsidP="00E57A75">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3. </w:t>
      </w:r>
      <w:r w:rsidRPr="00920C73">
        <w:rPr>
          <w:rFonts w:ascii="Times New Roman" w:eastAsia="Times New Roman" w:hAnsi="Times New Roman"/>
          <w:sz w:val="28"/>
          <w:szCs w:val="20"/>
          <w:lang w:eastAsia="ru-RU"/>
        </w:rPr>
        <w:t>Контроль за ис</w:t>
      </w:r>
      <w:bookmarkStart w:id="1" w:name="_GoBack"/>
      <w:bookmarkEnd w:id="1"/>
      <w:r w:rsidRPr="00920C73">
        <w:rPr>
          <w:rFonts w:ascii="Times New Roman" w:eastAsia="Times New Roman" w:hAnsi="Times New Roman"/>
          <w:sz w:val="28"/>
          <w:szCs w:val="20"/>
          <w:lang w:eastAsia="ru-RU"/>
        </w:rPr>
        <w:t xml:space="preserve">полнением настоящего постановления </w:t>
      </w:r>
      <w:r w:rsidR="00E57A75">
        <w:rPr>
          <w:rFonts w:ascii="Times New Roman" w:eastAsia="Times New Roman" w:hAnsi="Times New Roman"/>
          <w:sz w:val="28"/>
          <w:szCs w:val="20"/>
          <w:lang w:eastAsia="ru-RU"/>
        </w:rPr>
        <w:t>возложить на заместителя главы администрации</w:t>
      </w:r>
      <w:r w:rsidR="00E57A75" w:rsidRPr="00E57A75">
        <w:t xml:space="preserve"> </w:t>
      </w:r>
      <w:r w:rsidR="00E57A75" w:rsidRPr="00E57A75">
        <w:rPr>
          <w:rFonts w:ascii="Times New Roman" w:eastAsia="Times New Roman" w:hAnsi="Times New Roman"/>
          <w:sz w:val="28"/>
          <w:szCs w:val="20"/>
          <w:lang w:eastAsia="ru-RU"/>
        </w:rPr>
        <w:t>муниципального образования Нижнепавловский сельсовет Оренбургского района Оренбургской области</w:t>
      </w:r>
      <w:r w:rsidR="00E57A75">
        <w:rPr>
          <w:rFonts w:ascii="Times New Roman" w:eastAsia="Times New Roman" w:hAnsi="Times New Roman"/>
          <w:sz w:val="28"/>
          <w:szCs w:val="20"/>
          <w:lang w:eastAsia="ru-RU"/>
        </w:rPr>
        <w:t xml:space="preserve"> Н.Ю. Слободскову</w:t>
      </w:r>
      <w:r w:rsidRPr="00920C73">
        <w:rPr>
          <w:rFonts w:ascii="Times New Roman" w:eastAsia="Times New Roman" w:hAnsi="Times New Roman"/>
          <w:sz w:val="28"/>
          <w:szCs w:val="20"/>
          <w:lang w:eastAsia="ru-RU"/>
        </w:rPr>
        <w:t>.</w:t>
      </w:r>
    </w:p>
    <w:p w:rsidR="00D82B5D" w:rsidRDefault="00920C73" w:rsidP="00920C73">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4</w:t>
      </w:r>
      <w:r w:rsidRPr="00920C73">
        <w:rPr>
          <w:rFonts w:ascii="Times New Roman" w:eastAsia="Times New Roman" w:hAnsi="Times New Roman"/>
          <w:sz w:val="28"/>
          <w:szCs w:val="20"/>
          <w:lang w:eastAsia="ru-RU"/>
        </w:rPr>
        <w:t xml:space="preserve">. Настоящее </w:t>
      </w:r>
      <w:r w:rsidR="00E57A75">
        <w:rPr>
          <w:rFonts w:ascii="Times New Roman" w:eastAsia="Times New Roman" w:hAnsi="Times New Roman"/>
          <w:sz w:val="28"/>
          <w:szCs w:val="20"/>
          <w:lang w:eastAsia="ru-RU"/>
        </w:rPr>
        <w:t xml:space="preserve">постановление </w:t>
      </w:r>
      <w:r w:rsidRPr="00920C73">
        <w:rPr>
          <w:rFonts w:ascii="Times New Roman" w:eastAsia="Times New Roman" w:hAnsi="Times New Roman"/>
          <w:sz w:val="28"/>
          <w:szCs w:val="20"/>
          <w:lang w:eastAsia="ru-RU"/>
        </w:rPr>
        <w:t>подлежит официальному опубликованию в местной газете «Нижнепавловский вестник» и размещению на официальном сайте муниципального образования Нижнепавловский сельсовет Оренбургского района Оренбургской области в информационно-телекоммуникационной сети «Интернет» (http://нижняяпавловка56.рф/), вступает в силу после его опубликования.</w:t>
      </w:r>
    </w:p>
    <w:p w:rsidR="00D82B5D" w:rsidRDefault="00D82B5D"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D82B5D" w:rsidRDefault="00D82B5D"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920C73">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                                                  С.В. Охотин</w:t>
      </w:r>
    </w:p>
    <w:p w:rsidR="00920C73" w:rsidRDefault="00920C73" w:rsidP="00920C73">
      <w:pPr>
        <w:spacing w:after="0" w:line="240" w:lineRule="auto"/>
        <w:jc w:val="both"/>
        <w:rPr>
          <w:rFonts w:ascii="Times New Roman" w:hAnsi="Times New Roman"/>
          <w:sz w:val="28"/>
          <w:szCs w:val="28"/>
        </w:rPr>
      </w:pPr>
    </w:p>
    <w:p w:rsidR="00920C73" w:rsidRDefault="00920C73" w:rsidP="00920C73">
      <w:pPr>
        <w:spacing w:after="0" w:line="240" w:lineRule="auto"/>
        <w:jc w:val="both"/>
        <w:rPr>
          <w:rFonts w:ascii="Times New Roman" w:hAnsi="Times New Roman"/>
          <w:sz w:val="28"/>
          <w:szCs w:val="28"/>
        </w:rPr>
      </w:pPr>
      <w:r>
        <w:rPr>
          <w:rFonts w:ascii="Times New Roman" w:hAnsi="Times New Roman"/>
          <w:sz w:val="28"/>
          <w:szCs w:val="28"/>
        </w:rPr>
        <w:t>Верно: заместитель главы администрации                                     Н.Ю. Слободскова</w:t>
      </w:r>
    </w:p>
    <w:p w:rsidR="00920C73" w:rsidRDefault="00920C73" w:rsidP="00920C73">
      <w:pPr>
        <w:spacing w:after="0" w:line="240" w:lineRule="auto"/>
        <w:jc w:val="both"/>
        <w:rPr>
          <w:rFonts w:ascii="Times New Roman" w:hAnsi="Times New Roman"/>
          <w:sz w:val="28"/>
          <w:szCs w:val="28"/>
        </w:rPr>
      </w:pPr>
    </w:p>
    <w:p w:rsidR="00920C73" w:rsidRDefault="00920C73" w:rsidP="00920C73">
      <w:pPr>
        <w:spacing w:after="0" w:line="240" w:lineRule="auto"/>
        <w:jc w:val="both"/>
        <w:rPr>
          <w:rFonts w:ascii="Times New Roman" w:hAnsi="Times New Roman"/>
          <w:sz w:val="28"/>
          <w:szCs w:val="28"/>
        </w:rPr>
      </w:pPr>
    </w:p>
    <w:p w:rsidR="00920C73" w:rsidRDefault="00920C73" w:rsidP="00920C73">
      <w:pPr>
        <w:spacing w:after="0" w:line="240" w:lineRule="auto"/>
        <w:ind w:left="1134" w:hanging="1134"/>
        <w:jc w:val="both"/>
        <w:rPr>
          <w:rFonts w:ascii="Times New Roman" w:hAnsi="Times New Roman"/>
          <w:sz w:val="24"/>
          <w:szCs w:val="24"/>
        </w:rPr>
      </w:pPr>
      <w:r w:rsidRPr="00355498">
        <w:rPr>
          <w:rFonts w:ascii="Times New Roman" w:hAnsi="Times New Roman"/>
          <w:sz w:val="24"/>
          <w:szCs w:val="24"/>
        </w:rPr>
        <w:t>Разослано: администрации сельсовета, прокуратуре района, в дело</w:t>
      </w: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D82B5D" w:rsidRDefault="00D82B5D"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6C35AC" w:rsidRDefault="006C35AC"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6C35AC" w:rsidRDefault="006C35AC"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920C73" w:rsidRPr="006C35AC" w:rsidRDefault="00920C73" w:rsidP="00920C73">
      <w:pPr>
        <w:suppressAutoHyphens/>
        <w:autoSpaceDE w:val="0"/>
        <w:autoSpaceDN w:val="0"/>
        <w:adjustRightInd w:val="0"/>
        <w:spacing w:after="0" w:line="240" w:lineRule="auto"/>
        <w:ind w:firstLine="709"/>
        <w:jc w:val="right"/>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lastRenderedPageBreak/>
        <w:t>Приложение</w:t>
      </w:r>
    </w:p>
    <w:p w:rsidR="00920C73" w:rsidRPr="006C35AC" w:rsidRDefault="00920C73" w:rsidP="00920C73">
      <w:pPr>
        <w:suppressAutoHyphens/>
        <w:autoSpaceDE w:val="0"/>
        <w:autoSpaceDN w:val="0"/>
        <w:adjustRightInd w:val="0"/>
        <w:spacing w:after="0" w:line="240" w:lineRule="auto"/>
        <w:ind w:firstLine="709"/>
        <w:jc w:val="right"/>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к постановлению администрации</w:t>
      </w:r>
    </w:p>
    <w:p w:rsidR="00920C73" w:rsidRPr="006C35AC" w:rsidRDefault="00920C73" w:rsidP="00920C73">
      <w:pPr>
        <w:suppressAutoHyphens/>
        <w:autoSpaceDE w:val="0"/>
        <w:autoSpaceDN w:val="0"/>
        <w:adjustRightInd w:val="0"/>
        <w:spacing w:after="0" w:line="240" w:lineRule="auto"/>
        <w:ind w:firstLine="709"/>
        <w:jc w:val="right"/>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муниципального образования</w:t>
      </w:r>
    </w:p>
    <w:p w:rsidR="00920C73" w:rsidRPr="006C35AC" w:rsidRDefault="00920C73" w:rsidP="00920C73">
      <w:pPr>
        <w:suppressAutoHyphens/>
        <w:autoSpaceDE w:val="0"/>
        <w:autoSpaceDN w:val="0"/>
        <w:adjustRightInd w:val="0"/>
        <w:spacing w:after="0" w:line="240" w:lineRule="auto"/>
        <w:ind w:firstLine="709"/>
        <w:jc w:val="right"/>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Нижнепавловский сельсовет</w:t>
      </w:r>
    </w:p>
    <w:p w:rsidR="00920C73" w:rsidRPr="006C35AC" w:rsidRDefault="00920C73" w:rsidP="00920C73">
      <w:pPr>
        <w:suppressAutoHyphens/>
        <w:autoSpaceDE w:val="0"/>
        <w:autoSpaceDN w:val="0"/>
        <w:adjustRightInd w:val="0"/>
        <w:spacing w:after="0" w:line="240" w:lineRule="auto"/>
        <w:ind w:firstLine="709"/>
        <w:jc w:val="right"/>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от 30.01.2025 № 14-п</w:t>
      </w:r>
    </w:p>
    <w:p w:rsidR="00920C73" w:rsidRPr="006C35AC" w:rsidRDefault="00920C73" w:rsidP="00920C73">
      <w:pPr>
        <w:suppressAutoHyphens/>
        <w:autoSpaceDE w:val="0"/>
        <w:autoSpaceDN w:val="0"/>
        <w:adjustRightInd w:val="0"/>
        <w:spacing w:after="0" w:line="240" w:lineRule="auto"/>
        <w:jc w:val="both"/>
        <w:rPr>
          <w:rFonts w:ascii="Times New Roman" w:eastAsia="Times New Roman" w:hAnsi="Times New Roman"/>
          <w:sz w:val="20"/>
          <w:szCs w:val="20"/>
          <w:lang w:eastAsia="ru-RU"/>
        </w:rPr>
      </w:pPr>
    </w:p>
    <w:p w:rsidR="00E57A75" w:rsidRPr="006C35AC" w:rsidRDefault="00920C73" w:rsidP="00920C73">
      <w:pPr>
        <w:suppressAutoHyphens/>
        <w:autoSpaceDE w:val="0"/>
        <w:autoSpaceDN w:val="0"/>
        <w:adjustRightInd w:val="0"/>
        <w:spacing w:after="0" w:line="240" w:lineRule="auto"/>
        <w:jc w:val="center"/>
        <w:rPr>
          <w:rFonts w:ascii="Times New Roman" w:eastAsia="Times New Roman" w:hAnsi="Times New Roman"/>
          <w:b/>
          <w:bCs/>
          <w:sz w:val="20"/>
          <w:szCs w:val="20"/>
          <w:lang w:eastAsia="ru-RU"/>
        </w:rPr>
      </w:pPr>
      <w:r w:rsidRPr="006C35AC">
        <w:rPr>
          <w:rFonts w:ascii="Times New Roman" w:eastAsia="Times New Roman" w:hAnsi="Times New Roman"/>
          <w:b/>
          <w:bCs/>
          <w:sz w:val="20"/>
          <w:szCs w:val="20"/>
          <w:lang w:eastAsia="ru-RU"/>
        </w:rPr>
        <w:t>Правил</w:t>
      </w:r>
      <w:r w:rsidR="00E57A75" w:rsidRPr="006C35AC">
        <w:rPr>
          <w:rFonts w:ascii="Times New Roman" w:eastAsia="Times New Roman" w:hAnsi="Times New Roman"/>
          <w:b/>
          <w:bCs/>
          <w:sz w:val="20"/>
          <w:szCs w:val="20"/>
          <w:lang w:eastAsia="ru-RU"/>
        </w:rPr>
        <w:t>а</w:t>
      </w:r>
    </w:p>
    <w:p w:rsidR="00920C73" w:rsidRPr="006C35AC" w:rsidRDefault="00920C73" w:rsidP="00920C73">
      <w:pPr>
        <w:suppressAutoHyphens/>
        <w:autoSpaceDE w:val="0"/>
        <w:autoSpaceDN w:val="0"/>
        <w:adjustRightInd w:val="0"/>
        <w:spacing w:after="0" w:line="240" w:lineRule="auto"/>
        <w:jc w:val="center"/>
        <w:rPr>
          <w:rFonts w:ascii="Times New Roman" w:eastAsia="Times New Roman" w:hAnsi="Times New Roman"/>
          <w:b/>
          <w:bCs/>
          <w:sz w:val="20"/>
          <w:szCs w:val="20"/>
          <w:lang w:eastAsia="ru-RU"/>
        </w:rPr>
      </w:pPr>
      <w:r w:rsidRPr="006C35AC">
        <w:rPr>
          <w:rFonts w:ascii="Times New Roman" w:eastAsia="Times New Roman" w:hAnsi="Times New Roman"/>
          <w:b/>
          <w:bCs/>
          <w:sz w:val="20"/>
          <w:szCs w:val="20"/>
          <w:lang w:eastAsia="ru-RU"/>
        </w:rPr>
        <w:t xml:space="preserve"> разработки и утверждения административных регламентов предоставления муниципальных услуг</w:t>
      </w:r>
    </w:p>
    <w:p w:rsidR="00E57A75" w:rsidRPr="006C35AC" w:rsidRDefault="00E57A75" w:rsidP="00920C73">
      <w:pPr>
        <w:suppressAutoHyphens/>
        <w:autoSpaceDE w:val="0"/>
        <w:autoSpaceDN w:val="0"/>
        <w:adjustRightInd w:val="0"/>
        <w:spacing w:after="0" w:line="240" w:lineRule="auto"/>
        <w:jc w:val="center"/>
        <w:rPr>
          <w:rFonts w:ascii="Times New Roman" w:eastAsia="Times New Roman" w:hAnsi="Times New Roman"/>
          <w:b/>
          <w:bCs/>
          <w:sz w:val="20"/>
          <w:szCs w:val="20"/>
          <w:lang w:eastAsia="ru-RU"/>
        </w:rPr>
      </w:pPr>
      <w:r w:rsidRPr="006C35AC">
        <w:rPr>
          <w:rFonts w:ascii="Times New Roman" w:eastAsia="Times New Roman" w:hAnsi="Times New Roman"/>
          <w:b/>
          <w:bCs/>
          <w:sz w:val="20"/>
          <w:szCs w:val="20"/>
          <w:lang w:eastAsia="ru-RU"/>
        </w:rPr>
        <w:t xml:space="preserve">(далее – Правила) </w:t>
      </w:r>
    </w:p>
    <w:p w:rsidR="00920C73" w:rsidRPr="006C35AC" w:rsidRDefault="00920C73" w:rsidP="0052078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E57A75" w:rsidRPr="006C35AC" w:rsidRDefault="00D81D16" w:rsidP="00E57A75">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Статья </w:t>
      </w:r>
      <w:r w:rsidR="00E57A75" w:rsidRPr="006C35AC">
        <w:rPr>
          <w:rFonts w:ascii="Times New Roman" w:eastAsia="Times New Roman" w:hAnsi="Times New Roman"/>
          <w:sz w:val="20"/>
          <w:szCs w:val="20"/>
          <w:lang w:eastAsia="ru-RU"/>
        </w:rPr>
        <w:t>1. Общие положения</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D81D16" w:rsidRPr="006C35AC">
        <w:rPr>
          <w:rFonts w:ascii="Times New Roman" w:eastAsiaTheme="minorHAnsi" w:hAnsi="Times New Roman"/>
          <w:sz w:val="20"/>
          <w:szCs w:val="20"/>
        </w:rPr>
        <w:t>1.</w:t>
      </w:r>
      <w:r w:rsidRPr="006C35AC">
        <w:rPr>
          <w:rFonts w:ascii="Times New Roman" w:eastAsiaTheme="minorHAnsi" w:hAnsi="Times New Roman"/>
          <w:sz w:val="20"/>
          <w:szCs w:val="20"/>
        </w:rPr>
        <w:t xml:space="preserve"> Настоящие Правила устанавливают порядок разработки и утверждения административных регламентов предоставления муниципальных услуг </w:t>
      </w:r>
      <w:bookmarkStart w:id="2" w:name="_Hlk220942272"/>
      <w:r w:rsidR="00D81D16" w:rsidRPr="006C35AC">
        <w:rPr>
          <w:rFonts w:ascii="Times New Roman" w:eastAsiaTheme="minorHAnsi" w:hAnsi="Times New Roman"/>
          <w:sz w:val="20"/>
          <w:szCs w:val="20"/>
        </w:rPr>
        <w:t xml:space="preserve">администрацией муниципального образования Нижнепавловский сельсовет Оренбургского района Оренбургской области </w:t>
      </w:r>
      <w:bookmarkEnd w:id="2"/>
      <w:r w:rsidR="00D81D16" w:rsidRPr="006C35AC">
        <w:rPr>
          <w:rFonts w:ascii="Times New Roman" w:eastAsiaTheme="minorHAnsi" w:hAnsi="Times New Roman"/>
          <w:sz w:val="20"/>
          <w:szCs w:val="20"/>
        </w:rPr>
        <w:t xml:space="preserve">и подведомственными учреждениями </w:t>
      </w:r>
      <w:r w:rsidRPr="006C35AC">
        <w:rPr>
          <w:rFonts w:ascii="Times New Roman" w:eastAsiaTheme="minorHAnsi" w:hAnsi="Times New Roman"/>
          <w:sz w:val="20"/>
          <w:szCs w:val="20"/>
        </w:rPr>
        <w:t xml:space="preserve">(далее соответственно - административный регламент, муниципальные услуги, органы, предоставляющие муниципальные услуги), услуг, предоставляемых в электронной форме муниципальными учреждениями и другими организациями, в которых размещается муниципальное задание (заказ), выполняемое (выполняемый) за счет средств бюджета </w:t>
      </w:r>
      <w:r w:rsidR="00D81D16" w:rsidRPr="006C35AC">
        <w:rPr>
          <w:rFonts w:ascii="Times New Roman" w:eastAsiaTheme="minorHAnsi" w:hAnsi="Times New Roman"/>
          <w:sz w:val="20"/>
          <w:szCs w:val="20"/>
        </w:rPr>
        <w:t>муниципального образования Нижнепавловский сельсовет Оренбургского района Оренбургской области (далее – муниципально</w:t>
      </w:r>
      <w:r w:rsidR="00F6514E" w:rsidRPr="006C35AC">
        <w:rPr>
          <w:rFonts w:ascii="Times New Roman" w:eastAsiaTheme="minorHAnsi" w:hAnsi="Times New Roman"/>
          <w:sz w:val="20"/>
          <w:szCs w:val="20"/>
        </w:rPr>
        <w:t>е</w:t>
      </w:r>
      <w:r w:rsidR="00D81D16" w:rsidRPr="006C35AC">
        <w:rPr>
          <w:rFonts w:ascii="Times New Roman" w:eastAsiaTheme="minorHAnsi" w:hAnsi="Times New Roman"/>
          <w:sz w:val="20"/>
          <w:szCs w:val="20"/>
        </w:rPr>
        <w:t xml:space="preserve"> образовани</w:t>
      </w:r>
      <w:r w:rsidR="00F6514E" w:rsidRPr="006C35AC">
        <w:rPr>
          <w:rFonts w:ascii="Times New Roman" w:eastAsiaTheme="minorHAnsi" w:hAnsi="Times New Roman"/>
          <w:sz w:val="20"/>
          <w:szCs w:val="20"/>
        </w:rPr>
        <w:t>е</w:t>
      </w:r>
      <w:r w:rsidR="00D81D16" w:rsidRPr="006C35AC">
        <w:rPr>
          <w:rFonts w:ascii="Times New Roman" w:eastAsiaTheme="minorHAnsi" w:hAnsi="Times New Roman"/>
          <w:sz w:val="20"/>
          <w:szCs w:val="20"/>
        </w:rPr>
        <w:t xml:space="preserve"> Нижнепавловский сельсовет).</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 xml:space="preserve">Правила не распространяются на типовые административные регламенты предоставления муниципальных услуг, утверждаемые комиссией по цифровому развитию и использованию информационных технологий в Оренбургской области, в соответствии с </w:t>
      </w:r>
      <w:hyperlink r:id="rId8" w:history="1">
        <w:r w:rsidRPr="006C35AC">
          <w:rPr>
            <w:rFonts w:ascii="Times New Roman" w:eastAsiaTheme="minorHAnsi" w:hAnsi="Times New Roman"/>
            <w:color w:val="0000FF"/>
            <w:sz w:val="20"/>
            <w:szCs w:val="20"/>
          </w:rPr>
          <w:t>постановлением</w:t>
        </w:r>
      </w:hyperlink>
      <w:r w:rsidRPr="006C35AC">
        <w:rPr>
          <w:rFonts w:ascii="Times New Roman" w:eastAsiaTheme="minorHAnsi" w:hAnsi="Times New Roman"/>
          <w:sz w:val="20"/>
          <w:szCs w:val="20"/>
        </w:rPr>
        <w:t xml:space="preserve">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w:t>
      </w:r>
      <w:hyperlink r:id="rId9" w:history="1">
        <w:r w:rsidRPr="006C35AC">
          <w:rPr>
            <w:rFonts w:ascii="Times New Roman" w:eastAsiaTheme="minorHAnsi" w:hAnsi="Times New Roman"/>
            <w:color w:val="0000FF"/>
            <w:sz w:val="20"/>
            <w:szCs w:val="20"/>
          </w:rPr>
          <w:t>постановлением</w:t>
        </w:r>
      </w:hyperlink>
      <w:r w:rsidRPr="006C35AC">
        <w:rPr>
          <w:rFonts w:ascii="Times New Roman" w:eastAsiaTheme="minorHAnsi" w:hAnsi="Times New Roman"/>
          <w:sz w:val="20"/>
          <w:szCs w:val="20"/>
        </w:rPr>
        <w:t xml:space="preserve">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w:t>
      </w:r>
    </w:p>
    <w:p w:rsidR="00E57A75" w:rsidRPr="006C35AC" w:rsidRDefault="00D81D16"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E57A75" w:rsidRPr="006C35AC">
        <w:rPr>
          <w:rFonts w:ascii="Times New Roman" w:eastAsiaTheme="minorHAnsi" w:hAnsi="Times New Roman"/>
          <w:sz w:val="20"/>
          <w:szCs w:val="20"/>
        </w:rPr>
        <w:t xml:space="preserve">2. Административные регламенты разрабатываются органами, предоставляющими муниципальные услуги, и утверждаются постановлениями </w:t>
      </w:r>
      <w:r w:rsidRPr="006C35AC">
        <w:rPr>
          <w:rFonts w:ascii="Times New Roman" w:eastAsiaTheme="minorHAnsi" w:hAnsi="Times New Roman"/>
          <w:sz w:val="20"/>
          <w:szCs w:val="20"/>
        </w:rPr>
        <w:t>администрацией муниципального образования Нижнепавловский сельсовет</w:t>
      </w:r>
      <w:r w:rsidR="00E57A75" w:rsidRPr="006C35AC">
        <w:rPr>
          <w:rFonts w:ascii="Times New Roman" w:eastAsiaTheme="minorHAnsi" w:hAnsi="Times New Roman"/>
          <w:sz w:val="20"/>
          <w:szCs w:val="20"/>
        </w:rPr>
        <w:t>.</w:t>
      </w:r>
    </w:p>
    <w:p w:rsidR="00E57A75" w:rsidRPr="006C35AC" w:rsidRDefault="0077652E"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E57A75" w:rsidRPr="006C35AC">
        <w:rPr>
          <w:rFonts w:ascii="Times New Roman" w:eastAsiaTheme="minorHAnsi" w:hAnsi="Times New Roman"/>
          <w:sz w:val="20"/>
          <w:szCs w:val="20"/>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исполнительной </w:t>
      </w:r>
      <w:r w:rsidR="00F6514E" w:rsidRPr="006C35AC">
        <w:rPr>
          <w:rFonts w:ascii="Times New Roman" w:eastAsiaTheme="minorHAnsi" w:hAnsi="Times New Roman"/>
          <w:sz w:val="20"/>
          <w:szCs w:val="20"/>
        </w:rPr>
        <w:t>органа Оренбургской области</w:t>
      </w:r>
      <w:r w:rsidRPr="006C35AC">
        <w:rPr>
          <w:rFonts w:ascii="Times New Roman" w:eastAsiaTheme="minorHAnsi" w:hAnsi="Times New Roman"/>
          <w:sz w:val="20"/>
          <w:szCs w:val="20"/>
        </w:rPr>
        <w:t>, не регулируются вопросы, относящиеся к предмету регулирования административного регламента в соответствии с настоящими Правилами.</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 xml:space="preserve">Исполнение </w:t>
      </w:r>
      <w:r w:rsidR="00D81D16" w:rsidRPr="006C35AC">
        <w:rPr>
          <w:rFonts w:ascii="Times New Roman" w:eastAsiaTheme="minorHAnsi" w:hAnsi="Times New Roman"/>
          <w:sz w:val="20"/>
          <w:szCs w:val="20"/>
        </w:rPr>
        <w:t xml:space="preserve">администрацией муниципального образования Нижнепавловский сельсовет </w:t>
      </w:r>
      <w:r w:rsidRPr="006C35AC">
        <w:rPr>
          <w:rFonts w:ascii="Times New Roman" w:eastAsiaTheme="minorHAnsi" w:hAnsi="Times New Roman"/>
          <w:sz w:val="20"/>
          <w:szCs w:val="20"/>
        </w:rPr>
        <w:t xml:space="preserve">отдельных государственных полномочий Российской Федерации, переданных </w:t>
      </w:r>
      <w:r w:rsidR="00D81D16" w:rsidRPr="006C35AC">
        <w:rPr>
          <w:rFonts w:ascii="Times New Roman" w:eastAsiaTheme="minorHAnsi" w:hAnsi="Times New Roman"/>
          <w:sz w:val="20"/>
          <w:szCs w:val="20"/>
        </w:rPr>
        <w:t xml:space="preserve">ей </w:t>
      </w:r>
      <w:r w:rsidRPr="006C35AC">
        <w:rPr>
          <w:rFonts w:ascii="Times New Roman" w:eastAsiaTheme="minorHAnsi" w:hAnsi="Times New Roman"/>
          <w:sz w:val="20"/>
          <w:szCs w:val="20"/>
        </w:rPr>
        <w:t xml:space="preserve">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если иное не установлено федеральным законом, </w:t>
      </w:r>
      <w:r w:rsidR="00D81D16" w:rsidRPr="006C35AC">
        <w:rPr>
          <w:rFonts w:ascii="Times New Roman" w:eastAsiaTheme="minorHAnsi" w:hAnsi="Times New Roman"/>
          <w:sz w:val="20"/>
          <w:szCs w:val="20"/>
        </w:rPr>
        <w:t xml:space="preserve">исполнительным </w:t>
      </w:r>
      <w:r w:rsidRPr="006C35AC">
        <w:rPr>
          <w:rFonts w:ascii="Times New Roman" w:eastAsiaTheme="minorHAnsi" w:hAnsi="Times New Roman"/>
          <w:sz w:val="20"/>
          <w:szCs w:val="20"/>
        </w:rPr>
        <w:t xml:space="preserve">органом </w:t>
      </w:r>
      <w:r w:rsidR="00D81D16" w:rsidRPr="006C35AC">
        <w:rPr>
          <w:rFonts w:ascii="Times New Roman" w:eastAsiaTheme="minorHAnsi" w:hAnsi="Times New Roman"/>
          <w:sz w:val="20"/>
          <w:szCs w:val="20"/>
        </w:rPr>
        <w:t>Оренбургской области</w:t>
      </w:r>
      <w:r w:rsidRPr="006C35AC">
        <w:rPr>
          <w:rFonts w:ascii="Times New Roman" w:eastAsiaTheme="minorHAnsi" w:hAnsi="Times New Roman"/>
          <w:sz w:val="20"/>
          <w:szCs w:val="20"/>
        </w:rPr>
        <w:t>.</w:t>
      </w:r>
    </w:p>
    <w:p w:rsidR="00E57A75" w:rsidRPr="006C35AC" w:rsidRDefault="0077652E"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E57A75" w:rsidRPr="006C35AC">
        <w:rPr>
          <w:rFonts w:ascii="Times New Roman" w:eastAsiaTheme="minorHAnsi" w:hAnsi="Times New Roman"/>
          <w:sz w:val="20"/>
          <w:szCs w:val="20"/>
        </w:rPr>
        <w:t xml:space="preserve">4.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с использованием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(далее - реестр услуг). </w:t>
      </w:r>
      <w:r w:rsidR="00D81D16" w:rsidRPr="006C35AC">
        <w:rPr>
          <w:rFonts w:ascii="Times New Roman" w:eastAsiaTheme="minorHAnsi" w:hAnsi="Times New Roman"/>
          <w:sz w:val="20"/>
          <w:szCs w:val="20"/>
        </w:rPr>
        <w:t xml:space="preserve">Главный специалист администрации муниципального образования Нижнепавловский сельсовет </w:t>
      </w:r>
      <w:r w:rsidR="00E57A75" w:rsidRPr="006C35AC">
        <w:rPr>
          <w:rFonts w:ascii="Times New Roman" w:eastAsiaTheme="minorHAnsi" w:hAnsi="Times New Roman"/>
          <w:sz w:val="20"/>
          <w:szCs w:val="20"/>
        </w:rPr>
        <w:t>уполномочен на проведение экспертизы проектов административных регламентов (далее - уполномоченный орган).</w:t>
      </w:r>
    </w:p>
    <w:p w:rsidR="00E57A75" w:rsidRPr="006C35AC" w:rsidRDefault="0077652E"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E57A75" w:rsidRPr="006C35AC">
        <w:rPr>
          <w:rFonts w:ascii="Times New Roman" w:eastAsiaTheme="minorHAnsi" w:hAnsi="Times New Roman"/>
          <w:sz w:val="20"/>
          <w:szCs w:val="20"/>
        </w:rPr>
        <w:t>5. Разработка административных регламентов включает следующие этапы:</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bookmarkStart w:id="3" w:name="Par8"/>
      <w:bookmarkEnd w:id="3"/>
      <w:r w:rsidRPr="006C35AC">
        <w:rPr>
          <w:rFonts w:ascii="Times New Roman" w:eastAsiaTheme="minorHAnsi" w:hAnsi="Times New Roman"/>
          <w:sz w:val="20"/>
          <w:szCs w:val="20"/>
        </w:rPr>
        <w:t>а) внесение в реестр услуг органами, предоставляющими муниципальные услуги, сведений о муниципальной услуге;</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bookmarkStart w:id="4" w:name="Par9"/>
      <w:bookmarkEnd w:id="4"/>
      <w:r w:rsidRPr="006C35AC">
        <w:rPr>
          <w:rFonts w:ascii="Times New Roman" w:eastAsiaTheme="minorHAnsi" w:hAnsi="Times New Roman"/>
          <w:sz w:val="20"/>
          <w:szCs w:val="20"/>
        </w:rPr>
        <w:t xml:space="preserve">б) автоматическое формирование из сведений, указанных в </w:t>
      </w:r>
      <w:hyperlink w:anchor="Par8" w:history="1">
        <w:r w:rsidRPr="006C35AC">
          <w:rPr>
            <w:rFonts w:ascii="Times New Roman" w:eastAsiaTheme="minorHAnsi" w:hAnsi="Times New Roman"/>
            <w:color w:val="0000FF"/>
            <w:sz w:val="20"/>
            <w:szCs w:val="20"/>
          </w:rPr>
          <w:t>подпункте "а"</w:t>
        </w:r>
      </w:hyperlink>
      <w:r w:rsidRPr="006C35AC">
        <w:rPr>
          <w:rFonts w:ascii="Times New Roman" w:eastAsiaTheme="minorHAnsi" w:hAnsi="Times New Roman"/>
          <w:sz w:val="20"/>
          <w:szCs w:val="20"/>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r w:rsidR="00D81D16" w:rsidRPr="006C35AC">
        <w:rPr>
          <w:rFonts w:ascii="Times New Roman" w:eastAsiaTheme="minorHAnsi" w:hAnsi="Times New Roman"/>
          <w:sz w:val="20"/>
          <w:szCs w:val="20"/>
        </w:rPr>
        <w:t>статьей 2 н</w:t>
      </w:r>
      <w:r w:rsidRPr="006C35AC">
        <w:rPr>
          <w:rFonts w:ascii="Times New Roman" w:eastAsiaTheme="minorHAnsi" w:hAnsi="Times New Roman"/>
          <w:sz w:val="20"/>
          <w:szCs w:val="20"/>
        </w:rPr>
        <w:t>астоящих Правил;</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bookmarkStart w:id="5" w:name="Par10"/>
      <w:bookmarkEnd w:id="5"/>
      <w:r w:rsidRPr="006C35AC">
        <w:rPr>
          <w:rFonts w:ascii="Times New Roman" w:eastAsiaTheme="minorHAnsi" w:hAnsi="Times New Roman"/>
          <w:sz w:val="20"/>
          <w:szCs w:val="20"/>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Par9" w:history="1">
        <w:r w:rsidRPr="006C35AC">
          <w:rPr>
            <w:rFonts w:ascii="Times New Roman" w:eastAsiaTheme="minorHAnsi" w:hAnsi="Times New Roman"/>
            <w:color w:val="0000FF"/>
            <w:sz w:val="20"/>
            <w:szCs w:val="20"/>
          </w:rPr>
          <w:t>подпунктом "б"</w:t>
        </w:r>
      </w:hyperlink>
      <w:r w:rsidRPr="006C35AC">
        <w:rPr>
          <w:rFonts w:ascii="Times New Roman" w:eastAsiaTheme="minorHAnsi" w:hAnsi="Times New Roman"/>
          <w:sz w:val="20"/>
          <w:szCs w:val="20"/>
        </w:rPr>
        <w:t xml:space="preserve"> настоящего пункта, и его загрузка в реестр услуг;</w:t>
      </w:r>
    </w:p>
    <w:p w:rsidR="00E57A75" w:rsidRPr="006C35AC" w:rsidRDefault="00E57A75"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lastRenderedPageBreak/>
        <w:t xml:space="preserve">г) проведение в отношении проекта административного регламента, сформированного в соответствии с </w:t>
      </w:r>
      <w:hyperlink w:anchor="Par10" w:history="1">
        <w:r w:rsidRPr="006C35AC">
          <w:rPr>
            <w:rFonts w:ascii="Times New Roman" w:eastAsiaTheme="minorHAnsi" w:hAnsi="Times New Roman"/>
            <w:color w:val="0000FF"/>
            <w:sz w:val="20"/>
            <w:szCs w:val="20"/>
          </w:rPr>
          <w:t>подпунктом "в"</w:t>
        </w:r>
      </w:hyperlink>
      <w:r w:rsidRPr="006C35AC">
        <w:rPr>
          <w:rFonts w:ascii="Times New Roman" w:eastAsiaTheme="minorHAnsi" w:hAnsi="Times New Roman"/>
          <w:sz w:val="20"/>
          <w:szCs w:val="20"/>
        </w:rPr>
        <w:t xml:space="preserve"> настоящего пункта, процедур, предусмотренных </w:t>
      </w:r>
      <w:r w:rsidR="0012092E" w:rsidRPr="006C35AC">
        <w:rPr>
          <w:rFonts w:ascii="Times New Roman" w:eastAsiaTheme="minorHAnsi" w:hAnsi="Times New Roman"/>
          <w:sz w:val="20"/>
          <w:szCs w:val="20"/>
        </w:rPr>
        <w:t xml:space="preserve">статьями 3 и 4 </w:t>
      </w:r>
      <w:r w:rsidRPr="006C35AC">
        <w:rPr>
          <w:rFonts w:ascii="Times New Roman" w:eastAsiaTheme="minorHAnsi" w:hAnsi="Times New Roman"/>
          <w:sz w:val="20"/>
          <w:szCs w:val="20"/>
        </w:rPr>
        <w:t>настоящих Правил.</w:t>
      </w:r>
    </w:p>
    <w:p w:rsidR="00E57A75" w:rsidRPr="006C35AC" w:rsidRDefault="0077652E"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E57A75" w:rsidRPr="006C35AC">
        <w:rPr>
          <w:rFonts w:ascii="Times New Roman" w:eastAsiaTheme="minorHAnsi" w:hAnsi="Times New Roman"/>
          <w:sz w:val="20"/>
          <w:szCs w:val="20"/>
        </w:rPr>
        <w:t>6.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00E57A75" w:rsidRPr="006C35AC">
        <w:rPr>
          <w:rFonts w:ascii="Times New Roman" w:eastAsiaTheme="minorHAnsi" w:hAnsi="Times New Roman"/>
          <w:sz w:val="20"/>
          <w:szCs w:val="20"/>
        </w:rPr>
        <w:t>проактивном</w:t>
      </w:r>
      <w:proofErr w:type="spellEnd"/>
      <w:r w:rsidR="00E57A75" w:rsidRPr="006C35AC">
        <w:rPr>
          <w:rFonts w:ascii="Times New Roman" w:eastAsiaTheme="minorHAnsi" w:hAnsi="Times New Roman"/>
          <w:sz w:val="20"/>
          <w:szCs w:val="20"/>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10" w:history="1">
        <w:r w:rsidR="00E57A75" w:rsidRPr="006C35AC">
          <w:rPr>
            <w:rFonts w:ascii="Times New Roman" w:eastAsiaTheme="minorHAnsi" w:hAnsi="Times New Roman"/>
            <w:color w:val="0000FF"/>
            <w:sz w:val="20"/>
            <w:szCs w:val="20"/>
          </w:rPr>
          <w:t>законом</w:t>
        </w:r>
      </w:hyperlink>
      <w:r w:rsidR="00E57A75" w:rsidRPr="006C35AC">
        <w:rPr>
          <w:rFonts w:ascii="Times New Roman" w:eastAsiaTheme="minorHAnsi" w:hAnsi="Times New Roman"/>
          <w:sz w:val="20"/>
          <w:szCs w:val="20"/>
        </w:rPr>
        <w:t xml:space="preserve"> от 27.07.2010 N 210-ФЗ "Об организации предоставления государственных и муниципальных услуг" (далее - Федеральный закон N 210-ФЗ).</w:t>
      </w:r>
    </w:p>
    <w:p w:rsidR="00E57A75" w:rsidRPr="006C35AC" w:rsidRDefault="0077652E" w:rsidP="00E57A75">
      <w:pPr>
        <w:autoSpaceDE w:val="0"/>
        <w:autoSpaceDN w:val="0"/>
        <w:adjustRightInd w:val="0"/>
        <w:spacing w:after="0" w:line="240" w:lineRule="auto"/>
        <w:ind w:firstLine="709"/>
        <w:jc w:val="both"/>
        <w:rPr>
          <w:rFonts w:ascii="Times New Roman" w:eastAsiaTheme="minorHAnsi" w:hAnsi="Times New Roman"/>
          <w:sz w:val="20"/>
          <w:szCs w:val="20"/>
        </w:rPr>
      </w:pPr>
      <w:r w:rsidRPr="006C35AC">
        <w:rPr>
          <w:rFonts w:ascii="Times New Roman" w:eastAsiaTheme="minorHAnsi" w:hAnsi="Times New Roman"/>
          <w:sz w:val="20"/>
          <w:szCs w:val="20"/>
        </w:rPr>
        <w:t>1.</w:t>
      </w:r>
      <w:r w:rsidR="00E57A75" w:rsidRPr="006C35AC">
        <w:rPr>
          <w:rFonts w:ascii="Times New Roman" w:eastAsiaTheme="minorHAnsi" w:hAnsi="Times New Roman"/>
          <w:sz w:val="20"/>
          <w:szCs w:val="20"/>
        </w:rPr>
        <w:t>7.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E57A75" w:rsidRPr="006C35AC" w:rsidRDefault="00E57A75" w:rsidP="0052078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4F049D" w:rsidRPr="006C35AC" w:rsidRDefault="0012092E" w:rsidP="004F049D">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Статья 2. </w:t>
      </w:r>
      <w:r w:rsidR="004F049D" w:rsidRPr="006C35AC">
        <w:rPr>
          <w:rFonts w:ascii="Times New Roman" w:eastAsia="Times New Roman" w:hAnsi="Times New Roman"/>
          <w:sz w:val="20"/>
          <w:szCs w:val="20"/>
          <w:lang w:eastAsia="ru-RU"/>
        </w:rPr>
        <w:t>Требования к структуре и содержанию административных регламентов</w:t>
      </w:r>
    </w:p>
    <w:p w:rsidR="00BD33CC" w:rsidRPr="006C35AC" w:rsidRDefault="003761EB"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2.1. </w:t>
      </w:r>
      <w:r w:rsidR="00BD33CC" w:rsidRPr="006C35AC">
        <w:rPr>
          <w:rFonts w:ascii="Times New Roman" w:eastAsia="Times New Roman" w:hAnsi="Times New Roman"/>
          <w:sz w:val="20"/>
          <w:szCs w:val="20"/>
          <w:lang w:eastAsia="ru-RU"/>
        </w:rPr>
        <w:t>В административный регламент включаются следующие разделы:</w:t>
      </w:r>
    </w:p>
    <w:p w:rsidR="00BD33CC" w:rsidRPr="006C35AC" w:rsidRDefault="00BD33CC"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общие положения;</w:t>
      </w:r>
    </w:p>
    <w:p w:rsidR="00BD33CC" w:rsidRPr="006C35AC" w:rsidRDefault="00BD33CC"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стандарт предоставления муниципальной услуги;</w:t>
      </w:r>
    </w:p>
    <w:p w:rsidR="00BD33CC" w:rsidRPr="006C35AC" w:rsidRDefault="00BD33CC"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3761EB" w:rsidRPr="006C35AC" w:rsidRDefault="00BD33CC"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способы информирования заявителя об изменении статуса рассмотрения запроса о предоставлении муниципальной услуги</w:t>
      </w:r>
      <w:r w:rsidR="003761EB" w:rsidRPr="006C35AC">
        <w:rPr>
          <w:rFonts w:ascii="Times New Roman" w:eastAsia="Times New Roman" w:hAnsi="Times New Roman"/>
          <w:sz w:val="20"/>
          <w:szCs w:val="20"/>
          <w:lang w:eastAsia="ru-RU"/>
        </w:rPr>
        <w:t>.</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 В раздел "Общие положения"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предмет регулирования административного регламента;</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круг заявителей;</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2.3. Раздел "Стандарт предоставления муниципальной услуги" состоит из следующих подразделов:</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наименование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наименование органа, предоставляющего муниципальную услугу;</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результат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срок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д) размер платы, взимаемой с заявителя при предоставлении муниципальной услуги, и способы ее взимания;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ж) срок регистрации запроса заявителя о предоставлении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и) показатели доступности и качества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л) исчерпывающий перечень документов, необходимых для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w:t>
      </w:r>
      <w:r w:rsidRPr="006C35AC">
        <w:rPr>
          <w:rFonts w:ascii="Times New Roman" w:eastAsia="Times New Roman" w:hAnsi="Times New Roman"/>
          <w:sz w:val="20"/>
          <w:szCs w:val="20"/>
          <w:lang w:eastAsia="ru-RU"/>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2.4. Подраздел "Наименование органа, предоставляющего муниципальную услугу</w:t>
      </w:r>
      <w:proofErr w:type="gramStart"/>
      <w:r w:rsidRPr="006C35AC">
        <w:rPr>
          <w:rFonts w:ascii="Times New Roman" w:eastAsia="Times New Roman" w:hAnsi="Times New Roman"/>
          <w:sz w:val="20"/>
          <w:szCs w:val="20"/>
          <w:lang w:eastAsia="ru-RU"/>
        </w:rPr>
        <w:t>"</w:t>
      </w:r>
      <w:proofErr w:type="gramEnd"/>
      <w:r w:rsidRPr="006C35AC">
        <w:rPr>
          <w:rFonts w:ascii="Times New Roman" w:eastAsia="Times New Roman" w:hAnsi="Times New Roman"/>
          <w:sz w:val="20"/>
          <w:szCs w:val="20"/>
          <w:lang w:eastAsia="ru-RU"/>
        </w:rPr>
        <w:t xml:space="preserve"> должен включать полное наименование органа, предоставляющего муниципальную услугу.</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2.5. Подраздел "Результат предоставления муниципальной услуги" должен включать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перечень способов получения результата (результатов)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перечень оснований для отказа в предоставлении муниципальной услуги, а в случае отсутствия таких оснований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г) сведения о приведении в приложении к административному регламенту, указанному в пункте </w:t>
      </w:r>
      <w:r w:rsidR="00394749" w:rsidRPr="006C35AC">
        <w:rPr>
          <w:rFonts w:ascii="Times New Roman" w:eastAsia="Times New Roman" w:hAnsi="Times New Roman"/>
          <w:sz w:val="20"/>
          <w:szCs w:val="20"/>
          <w:lang w:eastAsia="ru-RU"/>
        </w:rPr>
        <w:t>2.27</w:t>
      </w:r>
      <w:r w:rsidRPr="006C35AC">
        <w:rPr>
          <w:rFonts w:ascii="Times New Roman" w:eastAsia="Times New Roman" w:hAnsi="Times New Roman"/>
          <w:sz w:val="20"/>
          <w:szCs w:val="20"/>
          <w:lang w:eastAsia="ru-RU"/>
        </w:rPr>
        <w:t xml:space="preserve"> настоящих Правил, оснований, предусмотренных подпунктами "а" - "в" настоящего пункта, с учетом категории (признаков) заявителя (при наличии таких оснований).</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2.9.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D33CC" w:rsidRPr="006C35AC" w:rsidRDefault="00BD33CC"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2.10. Подраздел "Требования к помещениям, в которых предоставляется муниципальная услуга" должен включать сведения о размещении на официальном сайте муниципального образования Нижнепавловский сельсовет, а также на Едином портале государственных и муниципальных услуг требований, которым должны соответствовать такие помещения.</w:t>
      </w:r>
    </w:p>
    <w:p w:rsidR="00BD33CC" w:rsidRPr="006C35AC" w:rsidRDefault="00BD33CC" w:rsidP="00BD33CC">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2.11. Подраздел "Показатели качества и доступности муниципальной услуги" должен включать сведения о размещении на официальном сайте муниципального образования Нижнепавловский сельсовет, а также на Едином портале государственных и муниципальных услуг перечня показателей качества и доступности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2.12. В подраздел "Иные требования к предоставлению муниципальной услуги"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перечень услуг, которые являются необходимыми и обязательными для предоставления муниципальной услуги, или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наличие или отсутствие платы за предоставление указанных в подпункте "а" настоящего пункта услуг (при наличии таких услуг);</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перечень информационных систем, используемых для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lastRenderedPageBreak/>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w:t>
      </w:r>
      <w:r w:rsidR="00394749" w:rsidRPr="006C35AC">
        <w:rPr>
          <w:rFonts w:ascii="Times New Roman" w:eastAsia="Times New Roman" w:hAnsi="Times New Roman"/>
          <w:sz w:val="20"/>
          <w:szCs w:val="20"/>
          <w:lang w:eastAsia="ru-RU"/>
        </w:rPr>
        <w:t xml:space="preserve">2.29 </w:t>
      </w:r>
      <w:r w:rsidRPr="006C35AC">
        <w:rPr>
          <w:rFonts w:ascii="Times New Roman" w:eastAsia="Times New Roman" w:hAnsi="Times New Roman"/>
          <w:sz w:val="20"/>
          <w:szCs w:val="20"/>
          <w:lang w:eastAsia="ru-RU"/>
        </w:rPr>
        <w:t>настоящих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соответствие с пунктом 2</w:t>
      </w:r>
      <w:r w:rsidR="00394749" w:rsidRPr="006C35AC">
        <w:rPr>
          <w:rFonts w:ascii="Times New Roman" w:eastAsia="Times New Roman" w:hAnsi="Times New Roman"/>
          <w:sz w:val="20"/>
          <w:szCs w:val="20"/>
          <w:lang w:eastAsia="ru-RU"/>
        </w:rPr>
        <w:t>.15</w:t>
      </w:r>
      <w:r w:rsidRPr="006C35AC">
        <w:rPr>
          <w:rFonts w:ascii="Times New Roman" w:eastAsia="Times New Roman" w:hAnsi="Times New Roman"/>
          <w:sz w:val="20"/>
          <w:szCs w:val="20"/>
          <w:lang w:eastAsia="ru-RU"/>
        </w:rPr>
        <w:t xml:space="preserve"> настоящих Правил, в качестве приложения к административному регламенту.</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w:t>
      </w:r>
      <w:r w:rsidR="00394749" w:rsidRPr="006C35AC">
        <w:rPr>
          <w:rFonts w:ascii="Times New Roman" w:eastAsia="Times New Roman" w:hAnsi="Times New Roman"/>
          <w:sz w:val="20"/>
          <w:szCs w:val="20"/>
          <w:lang w:eastAsia="ru-RU"/>
        </w:rPr>
        <w:t>2.29</w:t>
      </w:r>
      <w:r w:rsidRPr="006C35AC">
        <w:rPr>
          <w:rFonts w:ascii="Times New Roman" w:eastAsia="Times New Roman" w:hAnsi="Times New Roman"/>
          <w:sz w:val="20"/>
          <w:szCs w:val="20"/>
          <w:lang w:eastAsia="ru-RU"/>
        </w:rPr>
        <w:t xml:space="preserve"> настоящих Правил.</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перечень осуществляемых при предоставлении муниципальной услуги административных процедур;</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w:t>
      </w:r>
      <w:r w:rsidR="00394749" w:rsidRPr="006C35AC">
        <w:rPr>
          <w:rFonts w:ascii="Times New Roman" w:eastAsia="Times New Roman" w:hAnsi="Times New Roman"/>
          <w:sz w:val="20"/>
          <w:szCs w:val="20"/>
          <w:lang w:eastAsia="ru-RU"/>
        </w:rPr>
        <w:t>2.1</w:t>
      </w:r>
      <w:r w:rsidRPr="006C35AC">
        <w:rPr>
          <w:rFonts w:ascii="Times New Roman" w:eastAsia="Times New Roman" w:hAnsi="Times New Roman"/>
          <w:sz w:val="20"/>
          <w:szCs w:val="20"/>
          <w:lang w:eastAsia="ru-RU"/>
        </w:rPr>
        <w:t xml:space="preserve"> настоящих Правил;</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подраздел, описывающий предоставление муниципальной услуги в упреждающем (</w:t>
      </w:r>
      <w:proofErr w:type="spellStart"/>
      <w:r w:rsidRPr="006C35AC">
        <w:rPr>
          <w:rFonts w:ascii="Times New Roman" w:eastAsia="Times New Roman" w:hAnsi="Times New Roman"/>
          <w:sz w:val="20"/>
          <w:szCs w:val="20"/>
          <w:lang w:eastAsia="ru-RU"/>
        </w:rPr>
        <w:t>проактивном</w:t>
      </w:r>
      <w:proofErr w:type="spellEnd"/>
      <w:r w:rsidRPr="006C35AC">
        <w:rPr>
          <w:rFonts w:ascii="Times New Roman" w:eastAsia="Times New Roman" w:hAnsi="Times New Roman"/>
          <w:sz w:val="20"/>
          <w:szCs w:val="20"/>
          <w:lang w:eastAsia="ru-RU"/>
        </w:rPr>
        <w:t>) режиме (в случае если муниципальная услуга предполагает предоставление в упреждающем (</w:t>
      </w:r>
      <w:proofErr w:type="spellStart"/>
      <w:r w:rsidRPr="006C35AC">
        <w:rPr>
          <w:rFonts w:ascii="Times New Roman" w:eastAsia="Times New Roman" w:hAnsi="Times New Roman"/>
          <w:sz w:val="20"/>
          <w:szCs w:val="20"/>
          <w:lang w:eastAsia="ru-RU"/>
        </w:rPr>
        <w:t>проактивном</w:t>
      </w:r>
      <w:proofErr w:type="spellEnd"/>
      <w:r w:rsidRPr="006C35AC">
        <w:rPr>
          <w:rFonts w:ascii="Times New Roman" w:eastAsia="Times New Roman" w:hAnsi="Times New Roman"/>
          <w:sz w:val="20"/>
          <w:szCs w:val="20"/>
          <w:lang w:eastAsia="ru-RU"/>
        </w:rPr>
        <w:t>) режиме), в который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6C35AC">
        <w:rPr>
          <w:rFonts w:ascii="Times New Roman" w:eastAsia="Times New Roman" w:hAnsi="Times New Roman"/>
          <w:sz w:val="20"/>
          <w:szCs w:val="20"/>
          <w:lang w:eastAsia="ru-RU"/>
        </w:rPr>
        <w:t>проактивном</w:t>
      </w:r>
      <w:proofErr w:type="spellEnd"/>
      <w:r w:rsidRPr="006C35AC">
        <w:rPr>
          <w:rFonts w:ascii="Times New Roman" w:eastAsia="Times New Roman" w:hAnsi="Times New Roman"/>
          <w:sz w:val="20"/>
          <w:szCs w:val="20"/>
          <w:lang w:eastAsia="ru-RU"/>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N 210-ФЗ;</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6C35AC">
        <w:rPr>
          <w:rFonts w:ascii="Times New Roman" w:eastAsia="Times New Roman" w:hAnsi="Times New Roman"/>
          <w:sz w:val="20"/>
          <w:szCs w:val="20"/>
          <w:lang w:eastAsia="ru-RU"/>
        </w:rPr>
        <w:t>проактивном</w:t>
      </w:r>
      <w:proofErr w:type="spellEnd"/>
      <w:r w:rsidRPr="006C35AC">
        <w:rPr>
          <w:rFonts w:ascii="Times New Roman" w:eastAsia="Times New Roman" w:hAnsi="Times New Roman"/>
          <w:sz w:val="20"/>
          <w:szCs w:val="20"/>
          <w:lang w:eastAsia="ru-RU"/>
        </w:rPr>
        <w:t>) режиме;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В приложении к административному регламенту приводятся идентификаторы категорий (признаков) заявителей в соответствии с пунктом </w:t>
      </w:r>
      <w:r w:rsidR="00394749" w:rsidRPr="006C35AC">
        <w:rPr>
          <w:rFonts w:ascii="Times New Roman" w:eastAsia="Times New Roman" w:hAnsi="Times New Roman"/>
          <w:sz w:val="20"/>
          <w:szCs w:val="20"/>
          <w:lang w:eastAsia="ru-RU"/>
        </w:rPr>
        <w:t>2.28</w:t>
      </w:r>
      <w:r w:rsidRPr="006C35AC">
        <w:rPr>
          <w:rFonts w:ascii="Times New Roman" w:eastAsia="Times New Roman" w:hAnsi="Times New Roman"/>
          <w:sz w:val="20"/>
          <w:szCs w:val="20"/>
          <w:lang w:eastAsia="ru-RU"/>
        </w:rPr>
        <w:t xml:space="preserve"> настоящих Правил.</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соответствие с </w:t>
      </w:r>
      <w:r w:rsidRPr="006C35AC">
        <w:rPr>
          <w:rFonts w:ascii="Times New Roman" w:eastAsia="Times New Roman" w:hAnsi="Times New Roman"/>
          <w:sz w:val="20"/>
          <w:szCs w:val="20"/>
          <w:lang w:eastAsia="ru-RU"/>
        </w:rPr>
        <w:lastRenderedPageBreak/>
        <w:t xml:space="preserve">категорией (признаками) заявителя, а также </w:t>
      </w:r>
      <w:proofErr w:type="gramStart"/>
      <w:r w:rsidRPr="006C35AC">
        <w:rPr>
          <w:rFonts w:ascii="Times New Roman" w:eastAsia="Times New Roman" w:hAnsi="Times New Roman"/>
          <w:sz w:val="20"/>
          <w:szCs w:val="20"/>
          <w:lang w:eastAsia="ru-RU"/>
        </w:rPr>
        <w:t>способов подачи</w:t>
      </w:r>
      <w:proofErr w:type="gramEnd"/>
      <w:r w:rsidRPr="006C35AC">
        <w:rPr>
          <w:rFonts w:ascii="Times New Roman" w:eastAsia="Times New Roman" w:hAnsi="Times New Roman"/>
          <w:sz w:val="20"/>
          <w:szCs w:val="20"/>
          <w:lang w:eastAsia="ru-RU"/>
        </w:rPr>
        <w:t xml:space="preserve"> указанных запроса, документов и (или) информации;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способы установления личности заявителя (представителя заявителя);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2.19. В описание административной процедуры межведомственного информационного взаимодействия включаются: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2.20. В описание административной процедуры приостановления предоставления муниципальной услуги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состав и содержание осуществляемых при приостановлении предоставления муниципальной услуги административных действий;</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перечень оснований для возобновления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срок приостановления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2.22. В описание административной процедуры предоставления результата муниципальной услуги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2.23. В описание административной процедуры получения дополнительных сведений от заявителя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основания для получения от заявителя дополнительных документов и (или) информации в процессе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срок, необходимый для получения таких документов и (или) информации;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г) перечень федеральных органов исполнительной власти, исполнительных органов субъекта Российской Федерации, органов государственных внебюджетных фондов, участвующих в административной </w:t>
      </w:r>
      <w:proofErr w:type="gramStart"/>
      <w:r w:rsidRPr="006C35AC">
        <w:rPr>
          <w:rFonts w:ascii="Times New Roman" w:eastAsia="Times New Roman" w:hAnsi="Times New Roman"/>
          <w:sz w:val="20"/>
          <w:szCs w:val="20"/>
          <w:lang w:eastAsia="ru-RU"/>
        </w:rPr>
        <w:t>процедуре, в случае, если</w:t>
      </w:r>
      <w:proofErr w:type="gramEnd"/>
      <w:r w:rsidRPr="006C35AC">
        <w:rPr>
          <w:rFonts w:ascii="Times New Roman" w:eastAsia="Times New Roman" w:hAnsi="Times New Roman"/>
          <w:sz w:val="20"/>
          <w:szCs w:val="20"/>
          <w:lang w:eastAsia="ru-RU"/>
        </w:rPr>
        <w:t xml:space="preserve"> они известны (при необходимости).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w:t>
      </w:r>
      <w:r w:rsidRPr="006C35AC">
        <w:rPr>
          <w:rFonts w:ascii="Times New Roman" w:eastAsia="Times New Roman" w:hAnsi="Times New Roman"/>
          <w:sz w:val="20"/>
          <w:szCs w:val="20"/>
          <w:lang w:eastAsia="ru-RU"/>
        </w:rPr>
        <w:lastRenderedPageBreak/>
        <w:t>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наименование и продолжительность процедуры оценки;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субъекты, проводящие процедуру оценки;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объект (объекты) процедуры оценки;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место проведения процедуры оценки (при наличии);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д) наименование документа, являющегося результатом процедуры оценки (при наличии).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 процедура распределения ограниченного ресурса, ограниченный ресурс), включаются следующие положения: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способ распределения ограниченного ресурса;</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наименование ограниченного ресурса;</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продолжительность процедуры распределения ограниченного ресурса.</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2.27. Приложение к административному регламенту включает:</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перечень условных обозначений и сокращений;</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идентификаторы категорий (признаков) заявителей в табличной форме;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исчерпывающий перечень документов, необходимых для предоставления муниципальной услуги, в табличной форме;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д) формы запроса о предоставлении муниципальной услуги и документов, необходимых для предоставления муниципальной услуги в соответствии с пунктом 2</w:t>
      </w:r>
      <w:r w:rsidR="00394749" w:rsidRPr="006C35AC">
        <w:rPr>
          <w:rFonts w:ascii="Times New Roman" w:eastAsia="Times New Roman" w:hAnsi="Times New Roman"/>
          <w:sz w:val="20"/>
          <w:szCs w:val="20"/>
          <w:lang w:eastAsia="ru-RU"/>
        </w:rPr>
        <w:t>.15</w:t>
      </w:r>
      <w:r w:rsidRPr="006C35AC">
        <w:rPr>
          <w:rFonts w:ascii="Times New Roman" w:eastAsia="Times New Roman" w:hAnsi="Times New Roman"/>
          <w:sz w:val="20"/>
          <w:szCs w:val="20"/>
          <w:lang w:eastAsia="ru-RU"/>
        </w:rP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2.28. Идентификаторы категорий (признаков) заявителей, указанные в подпункте "б" пункта </w:t>
      </w:r>
      <w:r w:rsidR="00394749" w:rsidRPr="006C35AC">
        <w:rPr>
          <w:rFonts w:ascii="Times New Roman" w:eastAsia="Times New Roman" w:hAnsi="Times New Roman"/>
          <w:sz w:val="20"/>
          <w:szCs w:val="20"/>
          <w:lang w:eastAsia="ru-RU"/>
        </w:rPr>
        <w:t>2.27</w:t>
      </w:r>
      <w:r w:rsidRPr="006C35AC">
        <w:rPr>
          <w:rFonts w:ascii="Times New Roman" w:eastAsia="Times New Roman" w:hAnsi="Times New Roman"/>
          <w:sz w:val="20"/>
          <w:szCs w:val="20"/>
          <w:lang w:eastAsia="ru-RU"/>
        </w:rPr>
        <w:t xml:space="preserve"> настоящих Правил, включают следующие взаимосвязанные сведения: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перечень результатов предоставления муниципальной услуги;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перечень отдельных признаков заявителей.</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2.29. Исчерпывающий перечень документов, необходимых для предоставления муниципальной услуги, указанный в подпункте "в" пункта </w:t>
      </w:r>
      <w:r w:rsidR="00394749" w:rsidRPr="006C35AC">
        <w:rPr>
          <w:rFonts w:ascii="Times New Roman" w:eastAsia="Times New Roman" w:hAnsi="Times New Roman"/>
          <w:sz w:val="20"/>
          <w:szCs w:val="20"/>
          <w:lang w:eastAsia="ru-RU"/>
        </w:rPr>
        <w:t>2.27</w:t>
      </w:r>
      <w:r w:rsidRPr="006C35AC">
        <w:rPr>
          <w:rFonts w:ascii="Times New Roman" w:eastAsia="Times New Roman" w:hAnsi="Times New Roman"/>
          <w:sz w:val="20"/>
          <w:szCs w:val="20"/>
          <w:lang w:eastAsia="ru-RU"/>
        </w:rPr>
        <w:t xml:space="preserve"> настоящих Правил, включает следующие взаимосвязанные сведения: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w:t>
      </w:r>
      <w:r w:rsidR="00394749" w:rsidRPr="006C35AC">
        <w:rPr>
          <w:rFonts w:ascii="Times New Roman" w:eastAsia="Times New Roman" w:hAnsi="Times New Roman"/>
          <w:sz w:val="20"/>
          <w:szCs w:val="20"/>
          <w:lang w:eastAsia="ru-RU"/>
        </w:rPr>
        <w:t>2.28</w:t>
      </w:r>
      <w:r w:rsidRPr="006C35AC">
        <w:rPr>
          <w:rFonts w:ascii="Times New Roman" w:eastAsia="Times New Roman" w:hAnsi="Times New Roman"/>
          <w:sz w:val="20"/>
          <w:szCs w:val="20"/>
          <w:lang w:eastAsia="ru-RU"/>
        </w:rPr>
        <w:t xml:space="preserve"> настоящих Правил, а также способы подачи таких документов и (или) информации;</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2.30.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w:t>
      </w:r>
      <w:r w:rsidR="00394749" w:rsidRPr="006C35AC">
        <w:rPr>
          <w:rFonts w:ascii="Times New Roman" w:eastAsia="Times New Roman" w:hAnsi="Times New Roman"/>
          <w:sz w:val="20"/>
          <w:szCs w:val="20"/>
          <w:lang w:eastAsia="ru-RU"/>
        </w:rPr>
        <w:t>2.27</w:t>
      </w:r>
      <w:r w:rsidRPr="006C35AC">
        <w:rPr>
          <w:rFonts w:ascii="Times New Roman" w:eastAsia="Times New Roman" w:hAnsi="Times New Roman"/>
          <w:sz w:val="20"/>
          <w:szCs w:val="20"/>
          <w:lang w:eastAsia="ru-RU"/>
        </w:rPr>
        <w:t xml:space="preserve"> настоящих Правил, включает следующие исчерпывающие перечни оснований с учетом идентификаторов категорий (признаков) заявителей, указанных в пункте </w:t>
      </w:r>
      <w:r w:rsidR="00394749" w:rsidRPr="006C35AC">
        <w:rPr>
          <w:rFonts w:ascii="Times New Roman" w:eastAsia="Times New Roman" w:hAnsi="Times New Roman"/>
          <w:sz w:val="20"/>
          <w:szCs w:val="20"/>
          <w:lang w:eastAsia="ru-RU"/>
        </w:rPr>
        <w:t>2.28</w:t>
      </w:r>
      <w:r w:rsidRPr="006C35AC">
        <w:rPr>
          <w:rFonts w:ascii="Times New Roman" w:eastAsia="Times New Roman" w:hAnsi="Times New Roman"/>
          <w:sz w:val="20"/>
          <w:szCs w:val="20"/>
          <w:lang w:eastAsia="ru-RU"/>
        </w:rPr>
        <w:t xml:space="preserve"> настоящих Правил:</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3761EB" w:rsidRPr="006C35AC" w:rsidRDefault="003761EB" w:rsidP="003761EB">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перечень оснований для отказа в предоставлении муниципальной услуги, а в случае отсутствия таких оснований - указание на их отсутствие.</w:t>
      </w:r>
    </w:p>
    <w:p w:rsidR="003761EB" w:rsidRPr="006C35AC" w:rsidRDefault="003761EB" w:rsidP="004F049D">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12092E" w:rsidRPr="006C35AC" w:rsidRDefault="007765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Статья </w:t>
      </w:r>
      <w:r w:rsidR="0012092E" w:rsidRPr="006C35AC">
        <w:rPr>
          <w:rFonts w:ascii="Times New Roman" w:eastAsia="Times New Roman" w:hAnsi="Times New Roman"/>
          <w:sz w:val="20"/>
          <w:szCs w:val="20"/>
          <w:lang w:eastAsia="ru-RU"/>
        </w:rPr>
        <w:t>3. Порядок согласования и утверждения административных регламентов</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3.1. Проект административного регламента формируется органом, предоставляющим муниципальную услугу, в порядке, предусмотренном пунктом </w:t>
      </w:r>
      <w:r w:rsidR="00394749" w:rsidRPr="006C35AC">
        <w:rPr>
          <w:rFonts w:ascii="Times New Roman" w:eastAsia="Times New Roman" w:hAnsi="Times New Roman"/>
          <w:sz w:val="20"/>
          <w:szCs w:val="20"/>
          <w:lang w:eastAsia="ru-RU"/>
        </w:rPr>
        <w:t>1.</w:t>
      </w:r>
      <w:r w:rsidRPr="006C35AC">
        <w:rPr>
          <w:rFonts w:ascii="Times New Roman" w:eastAsia="Times New Roman" w:hAnsi="Times New Roman"/>
          <w:sz w:val="20"/>
          <w:szCs w:val="20"/>
          <w:lang w:eastAsia="ru-RU"/>
        </w:rPr>
        <w:t>5 настоящих Правил.</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3.2. Министерство цифрового развития и связи Оренбургской области как оператор реестра услуг обеспечивает доступ для участия в разработке, согласовании и утверждении проекта административного регламента:</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lastRenderedPageBreak/>
        <w:t>а) администрации муниципального образования Нижнепавловский сельсовет и подведомственным учреждениям, предоставляющим муниципальные услуги;</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уполномоченному органу.</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3.3.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3.4. Проект административного регламента рассматривается органами, участвующими в согласовании, в части, отнесенной к компетенции органа, участвующего в согласовании, в срок, не превышающий 5 рабочих дней с даты его поступления на согласование в реестре услуг.</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3.5.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сайте </w:t>
      </w:r>
      <w:hyperlink r:id="rId11" w:history="1">
        <w:r w:rsidRPr="006C35AC">
          <w:rPr>
            <w:rStyle w:val="a4"/>
            <w:rFonts w:ascii="Times New Roman" w:eastAsia="Times New Roman" w:hAnsi="Times New Roman"/>
            <w:sz w:val="20"/>
            <w:szCs w:val="20"/>
            <w:lang w:eastAsia="ru-RU"/>
          </w:rPr>
          <w:t>http://www.regulation.orb.ru</w:t>
        </w:r>
      </w:hyperlink>
      <w:r w:rsidRPr="006C35AC">
        <w:rPr>
          <w:rFonts w:ascii="Times New Roman" w:eastAsia="Times New Roman" w:hAnsi="Times New Roman"/>
          <w:sz w:val="20"/>
          <w:szCs w:val="20"/>
          <w:lang w:eastAsia="ru-RU"/>
        </w:rPr>
        <w:t xml:space="preserve"> в информационно-телекоммуникационной сети "Интернет" посредством интеграции с реестром услуг.</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3.6.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17.07.2009 N 172-ФЗ "Об антикоррупционной экспертизе нормативных правовых актов и проектов нормативных правовых актов".</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w:t>
      </w:r>
      <w:r w:rsidR="00394749" w:rsidRPr="006C35AC">
        <w:rPr>
          <w:rFonts w:ascii="Times New Roman" w:eastAsia="Times New Roman" w:hAnsi="Times New Roman"/>
          <w:sz w:val="20"/>
          <w:szCs w:val="20"/>
          <w:lang w:eastAsia="ru-RU"/>
        </w:rPr>
        <w:t>1.5</w:t>
      </w:r>
      <w:r w:rsidRPr="006C35AC">
        <w:rPr>
          <w:rFonts w:ascii="Times New Roman" w:eastAsia="Times New Roman" w:hAnsi="Times New Roman"/>
          <w:sz w:val="20"/>
          <w:szCs w:val="20"/>
          <w:lang w:eastAsia="ru-RU"/>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3.8.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3.9.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со статьей 4 настоящих Правил.</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lastRenderedPageBreak/>
        <w:t>3.12.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3.13. В случае если основанием для возврата акта об утверждении административного регламента без регистрации являются только замечания юридико-технического характера, процедуры, предусмотренные пунктами </w:t>
      </w:r>
      <w:r w:rsidR="00394749" w:rsidRPr="006C35AC">
        <w:rPr>
          <w:rFonts w:ascii="Times New Roman" w:eastAsia="Times New Roman" w:hAnsi="Times New Roman"/>
          <w:sz w:val="20"/>
          <w:szCs w:val="20"/>
          <w:lang w:eastAsia="ru-RU"/>
        </w:rPr>
        <w:t>3.4 – 3.10</w:t>
      </w:r>
      <w:r w:rsidRPr="006C35AC">
        <w:rPr>
          <w:rFonts w:ascii="Times New Roman" w:eastAsia="Times New Roman" w:hAnsi="Times New Roman"/>
          <w:sz w:val="20"/>
          <w:szCs w:val="20"/>
          <w:lang w:eastAsia="ru-RU"/>
        </w:rPr>
        <w:t xml:space="preserve"> настоящих Правил, не осуществляются.</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3.14. Пункты </w:t>
      </w:r>
      <w:r w:rsidR="00394749" w:rsidRPr="006C35AC">
        <w:rPr>
          <w:rFonts w:ascii="Times New Roman" w:eastAsia="Times New Roman" w:hAnsi="Times New Roman"/>
          <w:sz w:val="20"/>
          <w:szCs w:val="20"/>
          <w:lang w:eastAsia="ru-RU"/>
        </w:rPr>
        <w:t>3.1</w:t>
      </w:r>
      <w:r w:rsidRPr="006C35AC">
        <w:rPr>
          <w:rFonts w:ascii="Times New Roman" w:eastAsia="Times New Roman" w:hAnsi="Times New Roman"/>
          <w:sz w:val="20"/>
          <w:szCs w:val="20"/>
          <w:lang w:eastAsia="ru-RU"/>
        </w:rPr>
        <w:t xml:space="preserve"> </w:t>
      </w:r>
      <w:r w:rsidR="00394749" w:rsidRPr="006C35AC">
        <w:rPr>
          <w:rFonts w:ascii="Times New Roman" w:eastAsia="Times New Roman" w:hAnsi="Times New Roman"/>
          <w:sz w:val="20"/>
          <w:szCs w:val="20"/>
          <w:lang w:eastAsia="ru-RU"/>
        </w:rPr>
        <w:t>–</w:t>
      </w:r>
      <w:r w:rsidRPr="006C35AC">
        <w:rPr>
          <w:rFonts w:ascii="Times New Roman" w:eastAsia="Times New Roman" w:hAnsi="Times New Roman"/>
          <w:sz w:val="20"/>
          <w:szCs w:val="20"/>
          <w:lang w:eastAsia="ru-RU"/>
        </w:rPr>
        <w:t xml:space="preserve"> </w:t>
      </w:r>
      <w:r w:rsidR="00394749" w:rsidRPr="006C35AC">
        <w:rPr>
          <w:rFonts w:ascii="Times New Roman" w:eastAsia="Times New Roman" w:hAnsi="Times New Roman"/>
          <w:sz w:val="20"/>
          <w:szCs w:val="20"/>
          <w:lang w:eastAsia="ru-RU"/>
        </w:rPr>
        <w:t>3.13</w:t>
      </w:r>
      <w:r w:rsidRPr="006C35AC">
        <w:rPr>
          <w:rFonts w:ascii="Times New Roman" w:eastAsia="Times New Roman" w:hAnsi="Times New Roman"/>
          <w:sz w:val="20"/>
          <w:szCs w:val="20"/>
          <w:lang w:eastAsia="ru-RU"/>
        </w:rPr>
        <w:t xml:space="preserve"> настоящих Правил применяются в случае обеспечения технической возможности исполнения настоящих правил посредством реестра услуг при разработке, согласовании, экспертизе и утверждении проектов административных регламентов.</w:t>
      </w:r>
    </w:p>
    <w:p w:rsidR="0012092E" w:rsidRPr="006C35AC" w:rsidRDefault="001209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3.15. Утвержденный административный регламент подлежит размещению на официальном сайте </w:t>
      </w:r>
      <w:r w:rsidR="000F29A6" w:rsidRPr="006C35AC">
        <w:rPr>
          <w:rFonts w:ascii="Times New Roman" w:eastAsia="Times New Roman" w:hAnsi="Times New Roman"/>
          <w:sz w:val="20"/>
          <w:szCs w:val="20"/>
          <w:lang w:eastAsia="ru-RU"/>
        </w:rPr>
        <w:t xml:space="preserve">муниципального образования Нижнепавловский сельсовет </w:t>
      </w:r>
      <w:r w:rsidRPr="006C35AC">
        <w:rPr>
          <w:rFonts w:ascii="Times New Roman" w:eastAsia="Times New Roman" w:hAnsi="Times New Roman"/>
          <w:sz w:val="20"/>
          <w:szCs w:val="20"/>
          <w:lang w:eastAsia="ru-RU"/>
        </w:rPr>
        <w:t>в разделе "Муниципальные услуги" и в месте предоставления соответствующей муниципальной услуги.</w:t>
      </w:r>
    </w:p>
    <w:p w:rsidR="0012092E" w:rsidRPr="006C35AC" w:rsidRDefault="000F29A6"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3.16. </w:t>
      </w:r>
      <w:r w:rsidR="0012092E" w:rsidRPr="006C35AC">
        <w:rPr>
          <w:rFonts w:ascii="Times New Roman" w:eastAsia="Times New Roman" w:hAnsi="Times New Roman"/>
          <w:sz w:val="20"/>
          <w:szCs w:val="20"/>
          <w:lang w:eastAsia="ru-RU"/>
        </w:rPr>
        <w:t>Внесение изменений в административный регламент осуществляется в случае изменения нормативных правовых актов, регулирующих предоставление муниципальной услуги, а также на основе анализа практики применения административного регламента</w:t>
      </w:r>
      <w:r w:rsidRPr="006C35AC">
        <w:rPr>
          <w:rFonts w:ascii="Times New Roman" w:eastAsia="Times New Roman" w:hAnsi="Times New Roman"/>
          <w:sz w:val="20"/>
          <w:szCs w:val="20"/>
          <w:lang w:eastAsia="ru-RU"/>
        </w:rPr>
        <w:t>.</w:t>
      </w:r>
    </w:p>
    <w:p w:rsidR="0077652E" w:rsidRPr="006C35AC" w:rsidRDefault="0077652E" w:rsidP="001209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Статья 4. Проведение экспертизы проектов</w:t>
      </w:r>
      <w:r w:rsidR="00394749" w:rsidRPr="006C35AC">
        <w:rPr>
          <w:rFonts w:ascii="Times New Roman" w:eastAsia="Times New Roman" w:hAnsi="Times New Roman"/>
          <w:sz w:val="20"/>
          <w:szCs w:val="20"/>
          <w:lang w:eastAsia="ru-RU"/>
        </w:rPr>
        <w:t xml:space="preserve"> </w:t>
      </w:r>
      <w:r w:rsidRPr="006C35AC">
        <w:rPr>
          <w:rFonts w:ascii="Times New Roman" w:eastAsia="Times New Roman" w:hAnsi="Times New Roman"/>
          <w:sz w:val="20"/>
          <w:szCs w:val="20"/>
          <w:lang w:eastAsia="ru-RU"/>
        </w:rPr>
        <w:t>административных регламентов</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4.1. </w:t>
      </w:r>
      <w:r w:rsidR="0077652E" w:rsidRPr="006C35AC">
        <w:rPr>
          <w:rFonts w:ascii="Times New Roman" w:eastAsia="Times New Roman" w:hAnsi="Times New Roman"/>
          <w:sz w:val="20"/>
          <w:szCs w:val="20"/>
          <w:lang w:eastAsia="ru-RU"/>
        </w:rPr>
        <w:t>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органом в реестре услуг.</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4.2. </w:t>
      </w:r>
      <w:r w:rsidR="0077652E" w:rsidRPr="006C35AC">
        <w:rPr>
          <w:rFonts w:ascii="Times New Roman" w:eastAsia="Times New Roman" w:hAnsi="Times New Roman"/>
          <w:sz w:val="20"/>
          <w:szCs w:val="20"/>
          <w:lang w:eastAsia="ru-RU"/>
        </w:rPr>
        <w:t>Предметом экспертизы являются:</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а) соответствие проектов административных регламентов требованиям пунктов </w:t>
      </w:r>
      <w:r w:rsidR="006C35AC" w:rsidRPr="006C35AC">
        <w:rPr>
          <w:rFonts w:ascii="Times New Roman" w:eastAsia="Times New Roman" w:hAnsi="Times New Roman"/>
          <w:sz w:val="20"/>
          <w:szCs w:val="20"/>
          <w:lang w:eastAsia="ru-RU"/>
        </w:rPr>
        <w:t>1.</w:t>
      </w:r>
      <w:r w:rsidRPr="006C35AC">
        <w:rPr>
          <w:rFonts w:ascii="Times New Roman" w:eastAsia="Times New Roman" w:hAnsi="Times New Roman"/>
          <w:sz w:val="20"/>
          <w:szCs w:val="20"/>
          <w:lang w:eastAsia="ru-RU"/>
        </w:rPr>
        <w:t xml:space="preserve">3 и </w:t>
      </w:r>
      <w:r w:rsidR="006C35AC" w:rsidRPr="006C35AC">
        <w:rPr>
          <w:rFonts w:ascii="Times New Roman" w:eastAsia="Times New Roman" w:hAnsi="Times New Roman"/>
          <w:sz w:val="20"/>
          <w:szCs w:val="20"/>
          <w:lang w:eastAsia="ru-RU"/>
        </w:rPr>
        <w:t>1.</w:t>
      </w:r>
      <w:r w:rsidRPr="006C35AC">
        <w:rPr>
          <w:rFonts w:ascii="Times New Roman" w:eastAsia="Times New Roman" w:hAnsi="Times New Roman"/>
          <w:sz w:val="20"/>
          <w:szCs w:val="20"/>
          <w:lang w:eastAsia="ru-RU"/>
        </w:rPr>
        <w:t>6 настоящих Правил;</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4.3.</w:t>
      </w:r>
      <w:r w:rsidR="0077652E" w:rsidRPr="006C35AC">
        <w:rPr>
          <w:rFonts w:ascii="Times New Roman" w:eastAsia="Times New Roman" w:hAnsi="Times New Roman"/>
          <w:sz w:val="20"/>
          <w:szCs w:val="20"/>
          <w:lang w:eastAsia="ru-RU"/>
        </w:rPr>
        <w:t xml:space="preserve">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4.4. </w:t>
      </w:r>
      <w:r w:rsidR="0077652E" w:rsidRPr="006C35AC">
        <w:rPr>
          <w:rFonts w:ascii="Times New Roman" w:eastAsia="Times New Roman" w:hAnsi="Times New Roman"/>
          <w:sz w:val="20"/>
          <w:szCs w:val="20"/>
          <w:lang w:eastAsia="ru-RU"/>
        </w:rPr>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4.5. </w:t>
      </w:r>
      <w:r w:rsidR="0077652E" w:rsidRPr="006C35AC">
        <w:rPr>
          <w:rFonts w:ascii="Times New Roman" w:eastAsia="Times New Roman" w:hAnsi="Times New Roman"/>
          <w:sz w:val="20"/>
          <w:szCs w:val="20"/>
          <w:lang w:eastAsia="ru-RU"/>
        </w:rPr>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4.6. </w:t>
      </w:r>
      <w:r w:rsidR="0077652E" w:rsidRPr="006C35AC">
        <w:rPr>
          <w:rFonts w:ascii="Times New Roman" w:eastAsia="Times New Roman" w:hAnsi="Times New Roman"/>
          <w:sz w:val="20"/>
          <w:szCs w:val="20"/>
          <w:lang w:eastAsia="ru-RU"/>
        </w:rPr>
        <w:t>При наличии в заключении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 и в срок, не превышающий 5 рабочих дней, направляет доработанный с учетом замечаний уполномоченного органа проект административного регламента на повторную экспертизу.</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Уполномоченный орган рассматривает возражения, представленные органом, предоставляющим муниципальную услугу, в срок не более 5 рабочих дней с даты внесения органом, предоставляющим муниципальную услугу, таких возражений в протокол разногласий.</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 Урегулирование возникших разногласий осуществляется в порядке, установленном Правилами подготовки и регистрации правовых актов </w:t>
      </w:r>
      <w:r w:rsidR="00394749" w:rsidRPr="006C35AC">
        <w:rPr>
          <w:rFonts w:ascii="Times New Roman" w:eastAsia="Times New Roman" w:hAnsi="Times New Roman"/>
          <w:sz w:val="20"/>
          <w:szCs w:val="20"/>
          <w:lang w:eastAsia="ru-RU"/>
        </w:rPr>
        <w:t>а</w:t>
      </w:r>
      <w:r w:rsidRPr="006C35AC">
        <w:rPr>
          <w:rFonts w:ascii="Times New Roman" w:eastAsia="Times New Roman" w:hAnsi="Times New Roman"/>
          <w:sz w:val="20"/>
          <w:szCs w:val="20"/>
          <w:lang w:eastAsia="ru-RU"/>
        </w:rPr>
        <w:t xml:space="preserve">дминистрации </w:t>
      </w:r>
      <w:r w:rsidR="00394749" w:rsidRPr="006C35AC">
        <w:rPr>
          <w:rFonts w:ascii="Times New Roman" w:eastAsia="Times New Roman" w:hAnsi="Times New Roman"/>
          <w:sz w:val="20"/>
          <w:szCs w:val="20"/>
          <w:lang w:eastAsia="ru-RU"/>
        </w:rPr>
        <w:t>муниципального образования Нижнепавловский сельсовет</w:t>
      </w:r>
      <w:r w:rsidRPr="006C35AC">
        <w:rPr>
          <w:rFonts w:ascii="Times New Roman" w:eastAsia="Times New Roman" w:hAnsi="Times New Roman"/>
          <w:sz w:val="20"/>
          <w:szCs w:val="20"/>
          <w:lang w:eastAsia="ru-RU"/>
        </w:rPr>
        <w:t>, утвержденными муниципальным правовым актом.</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При согласии с возражениями, представленными органом, предоставляющим муниципальную услугу, уполномоченный орган принимает решение о представлении положительного заключения на проект административного регламента и проставляет соответствующую отметку в листе согласования.</w:t>
      </w:r>
    </w:p>
    <w:p w:rsidR="0077652E" w:rsidRPr="006C35AC" w:rsidRDefault="00394749"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4.7.</w:t>
      </w:r>
      <w:r w:rsidR="0077652E" w:rsidRPr="006C35AC">
        <w:rPr>
          <w:rFonts w:ascii="Times New Roman" w:eastAsia="Times New Roman" w:hAnsi="Times New Roman"/>
          <w:sz w:val="20"/>
          <w:szCs w:val="20"/>
          <w:lang w:eastAsia="ru-RU"/>
        </w:rPr>
        <w:t xml:space="preserve"> До обеспечения технической возможности исполнения настоящих правил посредством реестра услуг экспертиза проектов административных регламентов, проводимая уполномоченным органом, и независимая экспертиза осуществляются в следующем порядке:</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а) орган, предоставляющий муниципальную услугу, направляет проект административного регламента в уполномоченный орган для проведения экспертизы;</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б) уполномоченный орган в течение 10 рабочих дней со дня поступления проекта административного регламента проводит экспертизу, предметом которой является оценка соответствия проекта административного регламента требованиям, предъявляемым к нему Федеральным законом N 210-ФЗ и принятыми в соответствии с ним иными нормативными правовыми актами, настоящими Правилами;</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в) при наличии отрицательного заключения уполномоченного органа проект административного регламента возвращается органу, предоставляющему муниципальную услугу, для доработки;</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lastRenderedPageBreak/>
        <w:t>г) не позднее 5 рабочих дней с даты получения отрицательного заключения орган, предоставляющий муниципальную услугу, направляет доработанный с учетом замечаний уполномоченного органа проект административного регламента на повторную экспертизу. Срок проведения повторной экспертизы составляет не более 5 рабочих дней;</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д) после получения положительного заключения экспертизы уполномоченного органа орган, предоставляющий муниципальную услугу, осуществляет дальнейшее согласование проекта административного регламента с заинтересованными лицами, в установленном порядке;</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е) после согласования проекта административного регламента в соответствии с подпунктами "а" - "д" настоящего пункта проект административного регламента подлежит независимой экспертизе, за исключением случаев, указанных в подпункте "о" настоящего пункта;</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ж) 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заявителей;</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з) для проведения независимой экспертизы орган, предоставляющий муниципальную услугу, направляет </w:t>
      </w:r>
      <w:r w:rsidR="00F6514E" w:rsidRPr="006C35AC">
        <w:rPr>
          <w:rFonts w:ascii="Times New Roman" w:eastAsia="Times New Roman" w:hAnsi="Times New Roman"/>
          <w:sz w:val="20"/>
          <w:szCs w:val="20"/>
          <w:lang w:eastAsia="ru-RU"/>
        </w:rPr>
        <w:t xml:space="preserve">заместителю главы администрации муниципального образования Нижнепавловский сельсовет </w:t>
      </w:r>
      <w:r w:rsidRPr="006C35AC">
        <w:rPr>
          <w:rFonts w:ascii="Times New Roman" w:eastAsia="Times New Roman" w:hAnsi="Times New Roman"/>
          <w:sz w:val="20"/>
          <w:szCs w:val="20"/>
          <w:lang w:eastAsia="ru-RU"/>
        </w:rPr>
        <w:t xml:space="preserve">на адрес электронной почты </w:t>
      </w:r>
      <w:hyperlink r:id="rId12" w:history="1">
        <w:r w:rsidR="00F6514E" w:rsidRPr="006C35AC">
          <w:rPr>
            <w:rStyle w:val="a4"/>
            <w:rFonts w:ascii="Times New Roman" w:eastAsia="Times New Roman" w:hAnsi="Times New Roman"/>
            <w:sz w:val="20"/>
            <w:szCs w:val="20"/>
            <w:lang w:val="en-US" w:eastAsia="ru-RU"/>
          </w:rPr>
          <w:t>mo</w:t>
        </w:r>
        <w:r w:rsidR="00F6514E" w:rsidRPr="006C35AC">
          <w:rPr>
            <w:rStyle w:val="a4"/>
            <w:rFonts w:ascii="Times New Roman" w:eastAsia="Times New Roman" w:hAnsi="Times New Roman"/>
            <w:sz w:val="20"/>
            <w:szCs w:val="20"/>
            <w:lang w:eastAsia="ru-RU"/>
          </w:rPr>
          <w:t>-</w:t>
        </w:r>
        <w:r w:rsidR="00F6514E" w:rsidRPr="006C35AC">
          <w:rPr>
            <w:rStyle w:val="a4"/>
            <w:rFonts w:ascii="Times New Roman" w:eastAsia="Times New Roman" w:hAnsi="Times New Roman"/>
            <w:sz w:val="20"/>
            <w:szCs w:val="20"/>
            <w:lang w:val="en-US" w:eastAsia="ru-RU"/>
          </w:rPr>
          <w:t>nidn</w:t>
        </w:r>
        <w:r w:rsidR="00F6514E" w:rsidRPr="006C35AC">
          <w:rPr>
            <w:rStyle w:val="a4"/>
            <w:rFonts w:ascii="Times New Roman" w:eastAsia="Times New Roman" w:hAnsi="Times New Roman"/>
            <w:sz w:val="20"/>
            <w:szCs w:val="20"/>
            <w:lang w:eastAsia="ru-RU"/>
          </w:rPr>
          <w:t>56@</w:t>
        </w:r>
        <w:r w:rsidR="00F6514E" w:rsidRPr="006C35AC">
          <w:rPr>
            <w:rStyle w:val="a4"/>
            <w:rFonts w:ascii="Times New Roman" w:eastAsia="Times New Roman" w:hAnsi="Times New Roman"/>
            <w:sz w:val="20"/>
            <w:szCs w:val="20"/>
            <w:lang w:val="en-US" w:eastAsia="ru-RU"/>
          </w:rPr>
          <w:t>yandex</w:t>
        </w:r>
        <w:r w:rsidR="00F6514E" w:rsidRPr="006C35AC">
          <w:rPr>
            <w:rStyle w:val="a4"/>
            <w:rFonts w:ascii="Times New Roman" w:eastAsia="Times New Roman" w:hAnsi="Times New Roman"/>
            <w:sz w:val="20"/>
            <w:szCs w:val="20"/>
            <w:lang w:eastAsia="ru-RU"/>
          </w:rPr>
          <w:t>.</w:t>
        </w:r>
        <w:proofErr w:type="spellStart"/>
        <w:r w:rsidR="00F6514E" w:rsidRPr="006C35AC">
          <w:rPr>
            <w:rStyle w:val="a4"/>
            <w:rFonts w:ascii="Times New Roman" w:eastAsia="Times New Roman" w:hAnsi="Times New Roman"/>
            <w:sz w:val="20"/>
            <w:szCs w:val="20"/>
            <w:lang w:val="en-US" w:eastAsia="ru-RU"/>
          </w:rPr>
          <w:t>ru</w:t>
        </w:r>
        <w:proofErr w:type="spellEnd"/>
      </w:hyperlink>
      <w:r w:rsidR="00F6514E" w:rsidRPr="006C35AC">
        <w:rPr>
          <w:rFonts w:ascii="Times New Roman" w:eastAsia="Times New Roman" w:hAnsi="Times New Roman"/>
          <w:sz w:val="20"/>
          <w:szCs w:val="20"/>
          <w:lang w:eastAsia="ru-RU"/>
        </w:rPr>
        <w:t xml:space="preserve"> </w:t>
      </w:r>
      <w:r w:rsidRPr="006C35AC">
        <w:rPr>
          <w:rFonts w:ascii="Times New Roman" w:eastAsia="Times New Roman" w:hAnsi="Times New Roman"/>
          <w:sz w:val="20"/>
          <w:szCs w:val="20"/>
          <w:lang w:eastAsia="ru-RU"/>
        </w:rPr>
        <w:t>проект административного регламента и уведомление о направлении проекта. В уведомлении указываются полное наименование проекта административного регламента, почтовый адрес, адрес электронной почты для приема заключений независимой экспертизы;</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и) </w:t>
      </w:r>
      <w:r w:rsidR="00F6514E" w:rsidRPr="006C35AC">
        <w:rPr>
          <w:rFonts w:ascii="Times New Roman" w:eastAsia="Times New Roman" w:hAnsi="Times New Roman"/>
          <w:sz w:val="20"/>
          <w:szCs w:val="20"/>
          <w:lang w:eastAsia="ru-RU"/>
        </w:rPr>
        <w:t xml:space="preserve">заместитель главы администрации муниципального образования Нижнепавловский сельсовет </w:t>
      </w:r>
      <w:r w:rsidRPr="006C35AC">
        <w:rPr>
          <w:rFonts w:ascii="Times New Roman" w:eastAsia="Times New Roman" w:hAnsi="Times New Roman"/>
          <w:sz w:val="20"/>
          <w:szCs w:val="20"/>
          <w:lang w:eastAsia="ru-RU"/>
        </w:rPr>
        <w:t xml:space="preserve">в течение 3 рабочих дней со дня получения уведомления о направлении проекта размещает его на официальном </w:t>
      </w:r>
      <w:r w:rsidR="00F6514E" w:rsidRPr="006C35AC">
        <w:rPr>
          <w:rFonts w:ascii="Times New Roman" w:eastAsia="Times New Roman" w:hAnsi="Times New Roman"/>
          <w:sz w:val="20"/>
          <w:szCs w:val="20"/>
          <w:lang w:eastAsia="ru-RU"/>
        </w:rPr>
        <w:t xml:space="preserve">сайте муниципального образования Нижнепавловский сельсовет </w:t>
      </w:r>
      <w:r w:rsidRPr="006C35AC">
        <w:rPr>
          <w:rFonts w:ascii="Times New Roman" w:eastAsia="Times New Roman" w:hAnsi="Times New Roman"/>
          <w:sz w:val="20"/>
          <w:szCs w:val="20"/>
          <w:lang w:eastAsia="ru-RU"/>
        </w:rPr>
        <w:t xml:space="preserve">в разделе "Муниципальные услуги" с указанием даты размещения проекта на официальном </w:t>
      </w:r>
      <w:r w:rsidR="00F6514E" w:rsidRPr="006C35AC">
        <w:rPr>
          <w:rFonts w:ascii="Times New Roman" w:eastAsia="Times New Roman" w:hAnsi="Times New Roman"/>
          <w:sz w:val="20"/>
          <w:szCs w:val="20"/>
          <w:lang w:eastAsia="ru-RU"/>
        </w:rPr>
        <w:t>сайте муниципального образования Нижнепавловский сельсовет</w:t>
      </w:r>
      <w:r w:rsidRPr="006C35AC">
        <w:rPr>
          <w:rFonts w:ascii="Times New Roman" w:eastAsia="Times New Roman" w:hAnsi="Times New Roman"/>
          <w:sz w:val="20"/>
          <w:szCs w:val="20"/>
          <w:lang w:eastAsia="ru-RU"/>
        </w:rPr>
        <w:t>, даты истечения срока, отведенного для проведения независимой экспертизы, наименования, почтового адреса, адреса электронной почты органа, предоставляющего муниципальную услугу;</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к) независимая экспертиза проекта административного регламента проводится в течение 15 календарных дней физическими и юридическими лицами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предоставляющего муниципальную услугу;</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л) по результатам независимой экспертизы проекта административного регламента составляется экспертное заключение, содержащее:</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наименование проекта административного регламента и органа, предоставляющего муниципальную услугу;</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сроки проведения независимой экспертизы (дату начала проведения экспертизы, дату окончания проведения экспертизы);</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типичные недостатки предоставления муниципальной услуги, связанные с существующими административными процедурами (избыточные согласования, визирования, избыточные требования по представлению информации либо документов, предъявляемых заявителям, необоснованная широта дискреционных полномочий должностных лиц, необоснованно длительные сроки выполнения административных процедур);</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оценку того, каким образом и в какой степени недостатки, указанные в заключении, будут устранены после вступления в силу административного регламента;</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оценку отдельных административных процедур (действий) и административного регламента в целом;</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рекомендации по дальнейшей работе с проектом административного регламента ("рекомендуется к доработке в соответствии с замечаниями и утверждению" или "рекомендуется к утверждению без замечаний");</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м) орган, предоставляющий муниципальную услугу, обязан рассмотреть все экспертные заключения по проекту административного регламента в течение 3 рабочих дней со дня завершения срока независимой экспертизы;</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 xml:space="preserve">н) результаты независимой экспертизы не учитываются органом, предоставляющим муниципальную услугу, в случаях, если рекомендации по дальнейшей работе с проектом противоречат федеральным законам, актам Президента Российской Федерации и Правительства Российской Федерации, законам Оренбургской области, муниципальным правовым актам </w:t>
      </w:r>
      <w:r w:rsidR="00F6514E" w:rsidRPr="006C35AC">
        <w:rPr>
          <w:rFonts w:ascii="Times New Roman" w:eastAsia="Times New Roman" w:hAnsi="Times New Roman"/>
          <w:sz w:val="20"/>
          <w:szCs w:val="20"/>
          <w:lang w:eastAsia="ru-RU"/>
        </w:rPr>
        <w:t>муниципального образования Нижнепавловский сельсовет</w:t>
      </w:r>
      <w:r w:rsidRPr="006C35AC">
        <w:rPr>
          <w:rFonts w:ascii="Times New Roman" w:eastAsia="Times New Roman" w:hAnsi="Times New Roman"/>
          <w:sz w:val="20"/>
          <w:szCs w:val="20"/>
          <w:lang w:eastAsia="ru-RU"/>
        </w:rPr>
        <w:t>, способствуют возникновению в административном регламенте коррупциогенных факторов;</w:t>
      </w:r>
    </w:p>
    <w:p w:rsidR="0077652E" w:rsidRPr="006C35AC" w:rsidRDefault="0077652E" w:rsidP="0077652E">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C35AC">
        <w:rPr>
          <w:rFonts w:ascii="Times New Roman" w:eastAsia="Times New Roman" w:hAnsi="Times New Roman"/>
          <w:sz w:val="20"/>
          <w:szCs w:val="20"/>
          <w:lang w:eastAsia="ru-RU"/>
        </w:rPr>
        <w:t>о) проекты административных регламентов не подлежат независимой экспертизе в случае внесения изменений исключительно в целях устранения технических ошибок и (или) приведения таких нормативных правовых актов в соответствие федеральному и региональному законодательств</w:t>
      </w:r>
      <w:r w:rsidR="00F6514E" w:rsidRPr="006C35AC">
        <w:rPr>
          <w:rFonts w:ascii="Times New Roman" w:eastAsia="Times New Roman" w:hAnsi="Times New Roman"/>
          <w:sz w:val="20"/>
          <w:szCs w:val="20"/>
          <w:lang w:eastAsia="ru-RU"/>
        </w:rPr>
        <w:t>у.</w:t>
      </w:r>
    </w:p>
    <w:p w:rsidR="00B43183" w:rsidRPr="006C35AC" w:rsidRDefault="00B43183" w:rsidP="00B43183">
      <w:pPr>
        <w:suppressAutoHyphens/>
        <w:autoSpaceDE w:val="0"/>
        <w:autoSpaceDN w:val="0"/>
        <w:adjustRightInd w:val="0"/>
        <w:spacing w:after="0" w:line="240" w:lineRule="auto"/>
        <w:ind w:firstLine="709"/>
        <w:jc w:val="both"/>
        <w:rPr>
          <w:rFonts w:ascii="Times New Roman" w:eastAsia="Times New Roman" w:hAnsi="Times New Roman"/>
          <w:sz w:val="20"/>
          <w:szCs w:val="20"/>
          <w:lang w:eastAsia="ru-RU"/>
        </w:rPr>
      </w:pPr>
    </w:p>
    <w:sectPr w:rsidR="00B43183" w:rsidRPr="006C35AC" w:rsidSect="006C35AC">
      <w:pgSz w:w="11906" w:h="16838"/>
      <w:pgMar w:top="1134" w:right="851" w:bottom="851"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1EF5" w:rsidRDefault="00731EF5" w:rsidP="00E55887">
      <w:pPr>
        <w:spacing w:after="0" w:line="240" w:lineRule="auto"/>
      </w:pPr>
      <w:r>
        <w:separator/>
      </w:r>
    </w:p>
  </w:endnote>
  <w:endnote w:type="continuationSeparator" w:id="0">
    <w:p w:rsidR="00731EF5" w:rsidRDefault="00731EF5" w:rsidP="00E5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1EF5" w:rsidRDefault="00731EF5" w:rsidP="00E55887">
      <w:pPr>
        <w:spacing w:after="0" w:line="240" w:lineRule="auto"/>
      </w:pPr>
      <w:r>
        <w:separator/>
      </w:r>
    </w:p>
  </w:footnote>
  <w:footnote w:type="continuationSeparator" w:id="0">
    <w:p w:rsidR="00731EF5" w:rsidRDefault="00731EF5" w:rsidP="00E55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25EA0"/>
    <w:multiLevelType w:val="hybridMultilevel"/>
    <w:tmpl w:val="B7C6D596"/>
    <w:lvl w:ilvl="0" w:tplc="16AE9594">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DD"/>
    <w:rsid w:val="0000274A"/>
    <w:rsid w:val="00015762"/>
    <w:rsid w:val="000307D4"/>
    <w:rsid w:val="0004578E"/>
    <w:rsid w:val="000753D3"/>
    <w:rsid w:val="0008699E"/>
    <w:rsid w:val="00096C1B"/>
    <w:rsid w:val="000B1637"/>
    <w:rsid w:val="000F0246"/>
    <w:rsid w:val="000F29A6"/>
    <w:rsid w:val="000F4181"/>
    <w:rsid w:val="0012092E"/>
    <w:rsid w:val="00140AF5"/>
    <w:rsid w:val="00140B5B"/>
    <w:rsid w:val="00141EFE"/>
    <w:rsid w:val="0015404C"/>
    <w:rsid w:val="001823B3"/>
    <w:rsid w:val="00193224"/>
    <w:rsid w:val="0019454A"/>
    <w:rsid w:val="001B6293"/>
    <w:rsid w:val="001F1BDD"/>
    <w:rsid w:val="00207142"/>
    <w:rsid w:val="00214674"/>
    <w:rsid w:val="00220266"/>
    <w:rsid w:val="00224E12"/>
    <w:rsid w:val="002602E8"/>
    <w:rsid w:val="0026246C"/>
    <w:rsid w:val="00267F76"/>
    <w:rsid w:val="002873EC"/>
    <w:rsid w:val="00295EED"/>
    <w:rsid w:val="002A0A58"/>
    <w:rsid w:val="002D0860"/>
    <w:rsid w:val="002D31F8"/>
    <w:rsid w:val="00313539"/>
    <w:rsid w:val="0031435D"/>
    <w:rsid w:val="00317342"/>
    <w:rsid w:val="00336E2F"/>
    <w:rsid w:val="00341512"/>
    <w:rsid w:val="00347DC0"/>
    <w:rsid w:val="00350350"/>
    <w:rsid w:val="0035525B"/>
    <w:rsid w:val="00355498"/>
    <w:rsid w:val="0036172E"/>
    <w:rsid w:val="003761EB"/>
    <w:rsid w:val="00382271"/>
    <w:rsid w:val="00394749"/>
    <w:rsid w:val="0039529D"/>
    <w:rsid w:val="003A0345"/>
    <w:rsid w:val="003B3829"/>
    <w:rsid w:val="003D407D"/>
    <w:rsid w:val="003D4D18"/>
    <w:rsid w:val="003E28B1"/>
    <w:rsid w:val="003E755E"/>
    <w:rsid w:val="003F5D96"/>
    <w:rsid w:val="004412E6"/>
    <w:rsid w:val="0045016D"/>
    <w:rsid w:val="004670D4"/>
    <w:rsid w:val="004676AC"/>
    <w:rsid w:val="0047705B"/>
    <w:rsid w:val="00477A2D"/>
    <w:rsid w:val="004A2302"/>
    <w:rsid w:val="004D421F"/>
    <w:rsid w:val="004D53A6"/>
    <w:rsid w:val="004E69FD"/>
    <w:rsid w:val="004F049D"/>
    <w:rsid w:val="004F670A"/>
    <w:rsid w:val="0052078E"/>
    <w:rsid w:val="00520D05"/>
    <w:rsid w:val="00531AFF"/>
    <w:rsid w:val="00577FDE"/>
    <w:rsid w:val="00595B17"/>
    <w:rsid w:val="005C2835"/>
    <w:rsid w:val="005D2381"/>
    <w:rsid w:val="005E7215"/>
    <w:rsid w:val="005F63ED"/>
    <w:rsid w:val="00611BED"/>
    <w:rsid w:val="00615E2D"/>
    <w:rsid w:val="00632B83"/>
    <w:rsid w:val="00640E9E"/>
    <w:rsid w:val="00646524"/>
    <w:rsid w:val="006C312F"/>
    <w:rsid w:val="006C35AC"/>
    <w:rsid w:val="006C3BF7"/>
    <w:rsid w:val="007018FD"/>
    <w:rsid w:val="00710B3B"/>
    <w:rsid w:val="0072657A"/>
    <w:rsid w:val="00731EF5"/>
    <w:rsid w:val="007518A8"/>
    <w:rsid w:val="00761065"/>
    <w:rsid w:val="00775139"/>
    <w:rsid w:val="0077652E"/>
    <w:rsid w:val="0078665E"/>
    <w:rsid w:val="0079470D"/>
    <w:rsid w:val="00794F18"/>
    <w:rsid w:val="007A3D28"/>
    <w:rsid w:val="007C2D78"/>
    <w:rsid w:val="00812263"/>
    <w:rsid w:val="00813E58"/>
    <w:rsid w:val="00822FD1"/>
    <w:rsid w:val="00826448"/>
    <w:rsid w:val="00840CA0"/>
    <w:rsid w:val="00841E7E"/>
    <w:rsid w:val="00846D75"/>
    <w:rsid w:val="00863743"/>
    <w:rsid w:val="00892D8F"/>
    <w:rsid w:val="008A2512"/>
    <w:rsid w:val="008B7E32"/>
    <w:rsid w:val="008E5A89"/>
    <w:rsid w:val="009209DD"/>
    <w:rsid w:val="00920C73"/>
    <w:rsid w:val="00931DC4"/>
    <w:rsid w:val="0093267F"/>
    <w:rsid w:val="00973B83"/>
    <w:rsid w:val="00984EFF"/>
    <w:rsid w:val="009859A0"/>
    <w:rsid w:val="009D57E3"/>
    <w:rsid w:val="009F2C95"/>
    <w:rsid w:val="00A06115"/>
    <w:rsid w:val="00A42322"/>
    <w:rsid w:val="00A607A9"/>
    <w:rsid w:val="00A94142"/>
    <w:rsid w:val="00AD3880"/>
    <w:rsid w:val="00AE5D6E"/>
    <w:rsid w:val="00B01FA3"/>
    <w:rsid w:val="00B33402"/>
    <w:rsid w:val="00B43183"/>
    <w:rsid w:val="00BA563A"/>
    <w:rsid w:val="00BB2707"/>
    <w:rsid w:val="00BD33CC"/>
    <w:rsid w:val="00BF2B59"/>
    <w:rsid w:val="00C01989"/>
    <w:rsid w:val="00C325DA"/>
    <w:rsid w:val="00C60FC4"/>
    <w:rsid w:val="00CB2BE4"/>
    <w:rsid w:val="00CB398F"/>
    <w:rsid w:val="00CC7EDA"/>
    <w:rsid w:val="00CF25FD"/>
    <w:rsid w:val="00D07AAC"/>
    <w:rsid w:val="00D114C1"/>
    <w:rsid w:val="00D25364"/>
    <w:rsid w:val="00D57867"/>
    <w:rsid w:val="00D74111"/>
    <w:rsid w:val="00D81D16"/>
    <w:rsid w:val="00D828B5"/>
    <w:rsid w:val="00D82B5D"/>
    <w:rsid w:val="00DA2350"/>
    <w:rsid w:val="00DA3B18"/>
    <w:rsid w:val="00DE2E68"/>
    <w:rsid w:val="00DF2869"/>
    <w:rsid w:val="00DF532C"/>
    <w:rsid w:val="00DF6BCC"/>
    <w:rsid w:val="00E0233B"/>
    <w:rsid w:val="00E06D47"/>
    <w:rsid w:val="00E153AA"/>
    <w:rsid w:val="00E16C9F"/>
    <w:rsid w:val="00E214A0"/>
    <w:rsid w:val="00E2591B"/>
    <w:rsid w:val="00E55887"/>
    <w:rsid w:val="00E56C98"/>
    <w:rsid w:val="00E57A75"/>
    <w:rsid w:val="00E82A80"/>
    <w:rsid w:val="00EA49A5"/>
    <w:rsid w:val="00EE6AB3"/>
    <w:rsid w:val="00EE6E33"/>
    <w:rsid w:val="00F12EFA"/>
    <w:rsid w:val="00F13F4E"/>
    <w:rsid w:val="00F22C00"/>
    <w:rsid w:val="00F27E59"/>
    <w:rsid w:val="00F4663D"/>
    <w:rsid w:val="00F628A4"/>
    <w:rsid w:val="00F6514E"/>
    <w:rsid w:val="00F7634D"/>
    <w:rsid w:val="00F94AEC"/>
    <w:rsid w:val="00FD105E"/>
    <w:rsid w:val="00FD1455"/>
    <w:rsid w:val="00FF0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121A"/>
  <w15:docId w15:val="{31D270BA-4222-480D-B4C6-BE3FBBDF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15E2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rmal">
    <w:name w:val="ConsPlusNormal"/>
    <w:rsid w:val="00615E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615E2D"/>
    <w:pPr>
      <w:spacing w:before="75" w:after="75" w:line="240" w:lineRule="auto"/>
    </w:pPr>
    <w:rPr>
      <w:rFonts w:ascii="Arial" w:eastAsia="Times New Roman" w:hAnsi="Arial" w:cs="Arial"/>
      <w:color w:val="000000"/>
      <w:sz w:val="20"/>
      <w:szCs w:val="20"/>
      <w:lang w:eastAsia="ru-RU"/>
    </w:rPr>
  </w:style>
  <w:style w:type="paragraph" w:customStyle="1" w:styleId="text">
    <w:name w:val="text"/>
    <w:basedOn w:val="a"/>
    <w:rsid w:val="00615E2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1B6293"/>
    <w:rPr>
      <w:color w:val="0000FF" w:themeColor="hyperlink"/>
      <w:u w:val="single"/>
    </w:rPr>
  </w:style>
  <w:style w:type="paragraph" w:styleId="a5">
    <w:name w:val="header"/>
    <w:basedOn w:val="a"/>
    <w:link w:val="a6"/>
    <w:uiPriority w:val="99"/>
    <w:unhideWhenUsed/>
    <w:rsid w:val="00E558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5887"/>
    <w:rPr>
      <w:rFonts w:ascii="Calibri" w:eastAsia="Calibri" w:hAnsi="Calibri" w:cs="Times New Roman"/>
    </w:rPr>
  </w:style>
  <w:style w:type="paragraph" w:styleId="a7">
    <w:name w:val="footer"/>
    <w:basedOn w:val="a"/>
    <w:link w:val="a8"/>
    <w:uiPriority w:val="99"/>
    <w:unhideWhenUsed/>
    <w:rsid w:val="00E558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5887"/>
    <w:rPr>
      <w:rFonts w:ascii="Calibri" w:eastAsia="Calibri" w:hAnsi="Calibri" w:cs="Times New Roman"/>
    </w:rPr>
  </w:style>
  <w:style w:type="paragraph" w:styleId="a9">
    <w:name w:val="Balloon Text"/>
    <w:basedOn w:val="a"/>
    <w:link w:val="aa"/>
    <w:uiPriority w:val="99"/>
    <w:semiHidden/>
    <w:unhideWhenUsed/>
    <w:rsid w:val="00267F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7F76"/>
    <w:rPr>
      <w:rFonts w:ascii="Tahoma" w:eastAsia="Calibri" w:hAnsi="Tahoma" w:cs="Tahoma"/>
      <w:sz w:val="16"/>
      <w:szCs w:val="16"/>
    </w:rPr>
  </w:style>
  <w:style w:type="paragraph" w:styleId="ab">
    <w:name w:val="List Paragraph"/>
    <w:basedOn w:val="a"/>
    <w:uiPriority w:val="34"/>
    <w:qFormat/>
    <w:rsid w:val="00267F76"/>
    <w:pPr>
      <w:ind w:left="720"/>
      <w:contextualSpacing/>
    </w:pPr>
  </w:style>
  <w:style w:type="table" w:styleId="ac">
    <w:name w:val="Table Grid"/>
    <w:basedOn w:val="a1"/>
    <w:uiPriority w:val="59"/>
    <w:rsid w:val="00DA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AE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824203">
      <w:bodyDiv w:val="1"/>
      <w:marLeft w:val="0"/>
      <w:marRight w:val="0"/>
      <w:marTop w:val="0"/>
      <w:marBottom w:val="0"/>
      <w:divBdr>
        <w:top w:val="none" w:sz="0" w:space="0" w:color="auto"/>
        <w:left w:val="none" w:sz="0" w:space="0" w:color="auto"/>
        <w:bottom w:val="none" w:sz="0" w:space="0" w:color="auto"/>
        <w:right w:val="none" w:sz="0" w:space="0" w:color="auto"/>
      </w:divBdr>
    </w:div>
    <w:div w:id="932712372">
      <w:bodyDiv w:val="1"/>
      <w:marLeft w:val="0"/>
      <w:marRight w:val="0"/>
      <w:marTop w:val="0"/>
      <w:marBottom w:val="0"/>
      <w:divBdr>
        <w:top w:val="none" w:sz="0" w:space="0" w:color="auto"/>
        <w:left w:val="none" w:sz="0" w:space="0" w:color="auto"/>
        <w:bottom w:val="none" w:sz="0" w:space="0" w:color="auto"/>
        <w:right w:val="none" w:sz="0" w:space="0" w:color="auto"/>
      </w:divBdr>
    </w:div>
    <w:div w:id="1820461042">
      <w:bodyDiv w:val="1"/>
      <w:marLeft w:val="0"/>
      <w:marRight w:val="0"/>
      <w:marTop w:val="0"/>
      <w:marBottom w:val="0"/>
      <w:divBdr>
        <w:top w:val="none" w:sz="0" w:space="0" w:color="auto"/>
        <w:left w:val="none" w:sz="0" w:space="0" w:color="auto"/>
        <w:bottom w:val="none" w:sz="0" w:space="0" w:color="auto"/>
        <w:right w:val="none" w:sz="0" w:space="0" w:color="auto"/>
      </w:divBdr>
    </w:div>
    <w:div w:id="1862665977">
      <w:bodyDiv w:val="1"/>
      <w:marLeft w:val="0"/>
      <w:marRight w:val="0"/>
      <w:marTop w:val="0"/>
      <w:marBottom w:val="0"/>
      <w:divBdr>
        <w:top w:val="none" w:sz="0" w:space="0" w:color="auto"/>
        <w:left w:val="none" w:sz="0" w:space="0" w:color="auto"/>
        <w:bottom w:val="none" w:sz="0" w:space="0" w:color="auto"/>
        <w:right w:val="none" w:sz="0" w:space="0" w:color="auto"/>
      </w:divBdr>
    </w:div>
    <w:div w:id="20054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18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dn56@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orb.ru" TargetMode="External"/><Relationship Id="rId5" Type="http://schemas.openxmlformats.org/officeDocument/2006/relationships/webSettings" Target="webSettings.xml"/><Relationship Id="rId10" Type="http://schemas.openxmlformats.org/officeDocument/2006/relationships/hyperlink" Target="https://login.consultant.ru/link/?req=doc&amp;base=RZB&amp;n=494996" TargetMode="External"/><Relationship Id="rId4" Type="http://schemas.openxmlformats.org/officeDocument/2006/relationships/settings" Target="settings.xml"/><Relationship Id="rId9" Type="http://schemas.openxmlformats.org/officeDocument/2006/relationships/hyperlink" Target="https://login.consultant.ru/link/?req=doc&amp;base=RLAW390&amp;n=1404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68928-EBC2-4049-A772-C0C00148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11</Pages>
  <Words>7143</Words>
  <Characters>40720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40</cp:revision>
  <cp:lastPrinted>2026-02-03T07:54:00Z</cp:lastPrinted>
  <dcterms:created xsi:type="dcterms:W3CDTF">2004-02-12T20:35:00Z</dcterms:created>
  <dcterms:modified xsi:type="dcterms:W3CDTF">2026-02-03T07:57:00Z</dcterms:modified>
</cp:coreProperties>
</file>