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93" w:rsidRPr="0053294E" w:rsidRDefault="00734293" w:rsidP="00734293">
      <w:pPr>
        <w:pStyle w:val="60"/>
        <w:framePr w:w="10454" w:h="960" w:hRule="exact" w:wrap="none" w:vAnchor="page" w:hAnchor="page" w:x="950" w:y="718"/>
        <w:shd w:val="clear" w:color="auto" w:fill="auto"/>
        <w:spacing w:line="298" w:lineRule="exact"/>
        <w:ind w:left="1980" w:right="10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3294E">
        <w:rPr>
          <w:rFonts w:ascii="Times New Roman" w:hAnsi="Times New Roman" w:cs="Times New Roman"/>
          <w:b/>
          <w:color w:val="000000"/>
          <w:lang w:eastAsia="ru-RU" w:bidi="ru-RU"/>
        </w:rPr>
        <w:t>Сообщение о возможном установлении публичного сервитута</w:t>
      </w:r>
      <w:bookmarkEnd w:id="0"/>
      <w:r w:rsidRPr="00A178A2">
        <w:rPr>
          <w:rFonts w:ascii="Times New Roman" w:hAnsi="Times New Roman" w:cs="Times New Roman"/>
          <w:color w:val="000000"/>
          <w:lang w:eastAsia="ru-RU" w:bidi="ru-RU"/>
        </w:rPr>
        <w:br/>
      </w:r>
      <w:r w:rsidRPr="0053294E">
        <w:rPr>
          <w:rStyle w:val="6Calibri12pt"/>
          <w:rFonts w:ascii="Times New Roman" w:hAnsi="Times New Roman" w:cs="Times New Roman"/>
          <w:b w:val="0"/>
        </w:rPr>
        <w:t>в целях эксплуатации объекта системы газоснабжения</w:t>
      </w:r>
      <w:r w:rsidRPr="0053294E">
        <w:rPr>
          <w:rStyle w:val="6Calibri12pt"/>
          <w:rFonts w:ascii="Times New Roman" w:hAnsi="Times New Roman" w:cs="Times New Roman"/>
        </w:rPr>
        <w:br/>
      </w:r>
      <w:r w:rsidRPr="0053294E">
        <w:rPr>
          <w:rStyle w:val="6Calibri11pt"/>
          <w:rFonts w:ascii="Times New Roman" w:hAnsi="Times New Roman" w:cs="Times New Roman"/>
          <w:sz w:val="24"/>
          <w:szCs w:val="24"/>
        </w:rPr>
        <w:t>"</w:t>
      </w:r>
      <w:proofErr w:type="spellStart"/>
      <w:r w:rsidRPr="0053294E">
        <w:rPr>
          <w:rStyle w:val="6Calibri11pt"/>
          <w:rFonts w:ascii="Times New Roman" w:hAnsi="Times New Roman" w:cs="Times New Roman"/>
          <w:sz w:val="24"/>
          <w:szCs w:val="24"/>
        </w:rPr>
        <w:t>Метанолопровод</w:t>
      </w:r>
      <w:proofErr w:type="spellEnd"/>
      <w:r w:rsidRPr="0053294E">
        <w:rPr>
          <w:rStyle w:val="6Calibri11pt"/>
          <w:rFonts w:ascii="Times New Roman" w:hAnsi="Times New Roman" w:cs="Times New Roman"/>
          <w:sz w:val="24"/>
          <w:szCs w:val="24"/>
        </w:rPr>
        <w:t xml:space="preserve"> газового промысла-7»</w:t>
      </w:r>
    </w:p>
    <w:p w:rsidR="00734293" w:rsidRPr="00734293" w:rsidRDefault="00734293" w:rsidP="00734293">
      <w:pPr>
        <w:framePr w:w="10534" w:h="643" w:hRule="exact" w:wrap="none" w:vAnchor="page" w:hAnchor="page" w:x="950" w:y="1922"/>
        <w:ind w:right="380"/>
        <w:jc w:val="center"/>
        <w:rPr>
          <w:rFonts w:ascii="Times New Roman" w:hAnsi="Times New Roman" w:cs="Times New Roman"/>
        </w:rPr>
      </w:pPr>
      <w:r w:rsidRPr="00734293">
        <w:rPr>
          <w:rFonts w:ascii="Times New Roman" w:hAnsi="Times New Roman" w:cs="Times New Roman"/>
        </w:rPr>
        <w:t>Перечень земельных участков, в отношении которых подано</w:t>
      </w:r>
      <w:r w:rsidRPr="00734293">
        <w:rPr>
          <w:rFonts w:ascii="Times New Roman" w:hAnsi="Times New Roman" w:cs="Times New Roman"/>
        </w:rPr>
        <w:br/>
        <w:t>ходатайство об установлении публичного сервитута</w:t>
      </w:r>
    </w:p>
    <w:tbl>
      <w:tblPr>
        <w:tblOverlap w:val="never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2405"/>
        <w:gridCol w:w="7178"/>
      </w:tblGrid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917" w:type="dxa"/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20" w:lineRule="exact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 w:rsidRPr="00734293">
              <w:rPr>
                <w:rStyle w:val="2"/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  <w:b/>
              </w:rPr>
              <w:t>п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20" w:lineRule="exact"/>
              <w:ind w:left="200"/>
              <w:jc w:val="center"/>
              <w:rPr>
                <w:rFonts w:ascii="Times New Roman" w:hAnsi="Times New Roman" w:cs="Times New Roman"/>
                <w:b/>
              </w:rPr>
            </w:pPr>
            <w:r w:rsidRPr="00734293">
              <w:rPr>
                <w:rStyle w:val="2"/>
                <w:rFonts w:ascii="Times New Roman" w:hAnsi="Times New Roman" w:cs="Times New Roman"/>
                <w:b/>
              </w:rPr>
              <w:t>Кадастровый номер</w:t>
            </w:r>
          </w:p>
        </w:tc>
        <w:tc>
          <w:tcPr>
            <w:tcW w:w="7178" w:type="dxa"/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34293">
              <w:rPr>
                <w:rStyle w:val="2"/>
                <w:rFonts w:ascii="Times New Roman" w:hAnsi="Times New Roman" w:cs="Times New Roman"/>
                <w:b/>
              </w:rPr>
              <w:t>Адрес или иное описание местоположения земельного участка</w:t>
            </w:r>
            <w:r w:rsidRPr="00734293">
              <w:rPr>
                <w:rStyle w:val="2"/>
                <w:rFonts w:ascii="Times New Roman" w:hAnsi="Times New Roman" w:cs="Times New Roman"/>
                <w:b/>
              </w:rPr>
              <w:br/>
              <w:t>(участков), в отношении которого испрашивается публичный</w:t>
            </w:r>
          </w:p>
          <w:p w:rsidR="00734293" w:rsidRPr="00734293" w:rsidRDefault="00734293" w:rsidP="00734293">
            <w:pPr>
              <w:framePr w:w="10454" w:h="12710" w:wrap="none" w:vAnchor="page" w:hAnchor="page" w:x="1081" w:y="3143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34293">
              <w:rPr>
                <w:rStyle w:val="2"/>
                <w:rFonts w:ascii="Times New Roman" w:hAnsi="Times New Roman" w:cs="Times New Roman"/>
                <w:b/>
              </w:rPr>
              <w:t>сервитут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1.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56:21:0000000:79</w:t>
            </w:r>
          </w:p>
        </w:tc>
        <w:tc>
          <w:tcPr>
            <w:tcW w:w="7178" w:type="dxa"/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Оренбургская </w:t>
            </w:r>
            <w:proofErr w:type="spellStart"/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>, р-н Оренбургский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2.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56:21:0000000:14425</w:t>
            </w:r>
          </w:p>
        </w:tc>
        <w:tc>
          <w:tcPr>
            <w:tcW w:w="7178" w:type="dxa"/>
            <w:shd w:val="clear" w:color="auto" w:fill="FFFFFF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Оренбургская область, Оренбургский район, Нижнепавловский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сельсовет, на земельном участке расположено сооружение ЛЭП-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 xml:space="preserve">35 </w:t>
            </w:r>
            <w:proofErr w:type="spellStart"/>
            <w:r w:rsidRPr="00734293">
              <w:rPr>
                <w:rStyle w:val="2"/>
                <w:rFonts w:ascii="Times New Roman" w:hAnsi="Times New Roman" w:cs="Times New Roman"/>
              </w:rPr>
              <w:t>кв</w:t>
            </w:r>
            <w:proofErr w:type="spellEnd"/>
            <w:r w:rsidRPr="00734293">
              <w:rPr>
                <w:rStyle w:val="2"/>
                <w:rFonts w:ascii="Times New Roman" w:hAnsi="Times New Roman" w:cs="Times New Roman"/>
              </w:rPr>
              <w:t xml:space="preserve"> от УКПГ-9 до УКПГ-8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3.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56:21:0000000:14476</w:t>
            </w:r>
          </w:p>
        </w:tc>
        <w:tc>
          <w:tcPr>
            <w:tcW w:w="7178" w:type="dxa"/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Оренбургская область, Оренбургский район, Нижнепавловский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сельсовет, на земельном участке расположено сооружение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 xml:space="preserve"> В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 xml:space="preserve"> Л 35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</w:r>
            <w:proofErr w:type="spellStart"/>
            <w:r w:rsidRPr="00734293">
              <w:rPr>
                <w:rStyle w:val="2"/>
                <w:rFonts w:ascii="Times New Roman" w:hAnsi="Times New Roman" w:cs="Times New Roman"/>
              </w:rPr>
              <w:t>кВ</w:t>
            </w:r>
            <w:proofErr w:type="spellEnd"/>
            <w:r w:rsidRPr="00734293">
              <w:rPr>
                <w:rStyle w:val="2"/>
                <w:rFonts w:ascii="Times New Roman" w:hAnsi="Times New Roman" w:cs="Times New Roman"/>
              </w:rPr>
              <w:t xml:space="preserve"> от ПС УКПГ-7 до УКПГ-9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4.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56:21:0000000:19325</w:t>
            </w:r>
          </w:p>
        </w:tc>
        <w:tc>
          <w:tcPr>
            <w:tcW w:w="7178" w:type="dxa"/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Российская Федерация, Оренбургская область, Оренбургский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район, Нижнепавловский сельсовет. Земельный участок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расположен в центральной части кадастрового квартала 56:21:0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5.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56:21:0000000:20338</w:t>
            </w:r>
          </w:p>
        </w:tc>
        <w:tc>
          <w:tcPr>
            <w:tcW w:w="7178" w:type="dxa"/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Российская Федерация, Оренбургская область, Оренбургский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район, АО "Павловское»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6.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56:21:0000000:20347</w:t>
            </w:r>
          </w:p>
        </w:tc>
        <w:tc>
          <w:tcPr>
            <w:tcW w:w="7178" w:type="dxa"/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after="60"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Российская Федерация, Оренбургская область,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Оренбургский</w:t>
            </w:r>
            <w:proofErr w:type="gramEnd"/>
          </w:p>
          <w:p w:rsidR="00734293" w:rsidRPr="00734293" w:rsidRDefault="00734293" w:rsidP="00734293">
            <w:pPr>
              <w:framePr w:w="10454" w:h="12710" w:wrap="none" w:vAnchor="page" w:hAnchor="page" w:x="1081" w:y="3143"/>
              <w:spacing w:before="60"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район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7.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56:21:0000000:21486</w:t>
            </w:r>
          </w:p>
        </w:tc>
        <w:tc>
          <w:tcPr>
            <w:tcW w:w="7178" w:type="dxa"/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Оренбургская область, Оренбургский р-н,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с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>/с Нижнепавловский,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Российская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 xml:space="preserve"> Федерация, Земельный участок расположен в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западной части кадастрового квартала 56:21:0000000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8.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56:21:0000000:463</w:t>
            </w:r>
          </w:p>
        </w:tc>
        <w:tc>
          <w:tcPr>
            <w:tcW w:w="7178" w:type="dxa"/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Оренбургская область, р-н Оренбургский, АО «Павловское»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9.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56:21:0000000:4991</w:t>
            </w:r>
          </w:p>
        </w:tc>
        <w:tc>
          <w:tcPr>
            <w:tcW w:w="7178" w:type="dxa"/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обл.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Оренбургская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>, р-н Оренбургский, с/с Нижнепавловский, на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земельном участке расположены площадные объекты (задвижки,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</w:r>
            <w:proofErr w:type="spellStart"/>
            <w:r w:rsidRPr="00734293">
              <w:rPr>
                <w:rStyle w:val="2"/>
                <w:rFonts w:ascii="Times New Roman" w:hAnsi="Times New Roman" w:cs="Times New Roman"/>
              </w:rPr>
              <w:t>КИКи</w:t>
            </w:r>
            <w:proofErr w:type="spellEnd"/>
            <w:r w:rsidRPr="00734293">
              <w:rPr>
                <w:rStyle w:val="2"/>
                <w:rFonts w:ascii="Times New Roman" w:hAnsi="Times New Roman" w:cs="Times New Roman"/>
              </w:rPr>
              <w:t>, крановые площадки, крановые узлы, свечи, УЗП, УПП,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 xml:space="preserve">факел) трубопроводов </w:t>
            </w:r>
            <w:proofErr w:type="spellStart"/>
            <w:r w:rsidRPr="00734293">
              <w:rPr>
                <w:rStyle w:val="2"/>
                <w:rFonts w:ascii="Times New Roman" w:hAnsi="Times New Roman" w:cs="Times New Roman"/>
              </w:rPr>
              <w:t>Абдудинского</w:t>
            </w:r>
            <w:proofErr w:type="spellEnd"/>
            <w:r w:rsidRPr="00734293">
              <w:rPr>
                <w:rStyle w:val="2"/>
                <w:rFonts w:ascii="Times New Roman" w:hAnsi="Times New Roman" w:cs="Times New Roman"/>
              </w:rPr>
              <w:t>, Павловского, Дедуровского,</w:t>
            </w:r>
          </w:p>
          <w:p w:rsidR="00734293" w:rsidRPr="00734293" w:rsidRDefault="00734293" w:rsidP="00734293">
            <w:pPr>
              <w:framePr w:w="10454" w:h="12710" w:wrap="none" w:vAnchor="page" w:hAnchor="page" w:x="1081" w:y="3143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Западного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 xml:space="preserve"> коридоров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10.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56:21:0000000:61</w:t>
            </w:r>
          </w:p>
        </w:tc>
        <w:tc>
          <w:tcPr>
            <w:tcW w:w="7178" w:type="dxa"/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обл.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Оренбургская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>, р-н Оренбургский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И.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56:21:0000000:63</w:t>
            </w:r>
          </w:p>
        </w:tc>
        <w:tc>
          <w:tcPr>
            <w:tcW w:w="7178" w:type="dxa"/>
            <w:shd w:val="clear" w:color="auto" w:fill="FFFFFF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after="120" w:line="90" w:lineRule="exact"/>
              <w:ind w:left="1120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Consolas45pt"/>
                <w:rFonts w:ascii="Times New Roman" w:hAnsi="Times New Roman" w:cs="Times New Roman"/>
              </w:rPr>
              <w:t>•</w:t>
            </w:r>
          </w:p>
          <w:p w:rsidR="00734293" w:rsidRPr="00734293" w:rsidRDefault="00734293" w:rsidP="00734293">
            <w:pPr>
              <w:framePr w:w="10454" w:h="12710" w:wrap="none" w:vAnchor="page" w:hAnchor="page" w:x="1081" w:y="3143"/>
              <w:spacing w:before="120"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обл.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Оренбургская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>, р-н Оренбургский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12.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56:21:0000000:73</w:t>
            </w:r>
          </w:p>
        </w:tc>
        <w:tc>
          <w:tcPr>
            <w:tcW w:w="7178" w:type="dxa"/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Оренбургская </w:t>
            </w:r>
            <w:proofErr w:type="spellStart"/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>, р-н Оренбургский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13.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56:21:1507003:156</w:t>
            </w:r>
          </w:p>
        </w:tc>
        <w:tc>
          <w:tcPr>
            <w:tcW w:w="7178" w:type="dxa"/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Российская Федерация, Оренбургская область, р-н Оренбургский,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с/с Нижнепавловский, земельный участок расположен в западной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части кадастрового квартала 56:21:1507003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17" w:type="dxa"/>
            <w:shd w:val="clear" w:color="auto" w:fill="FFFFFF"/>
            <w:vAlign w:val="center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14.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56:21:1507004:290</w:t>
            </w:r>
          </w:p>
        </w:tc>
        <w:tc>
          <w:tcPr>
            <w:tcW w:w="7178" w:type="dxa"/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Оренбургская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 xml:space="preserve"> обл., Оренбургский р-н, на земельном участке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расположены объекты по обслуживанию газопровода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917" w:type="dxa"/>
            <w:shd w:val="clear" w:color="auto" w:fill="FFFFFF"/>
          </w:tcPr>
          <w:p w:rsid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left="300"/>
            </w:pPr>
            <w:r>
              <w:rPr>
                <w:rStyle w:val="2"/>
              </w:rPr>
              <w:t>15.</w:t>
            </w:r>
          </w:p>
        </w:tc>
        <w:tc>
          <w:tcPr>
            <w:tcW w:w="2405" w:type="dxa"/>
            <w:shd w:val="clear" w:color="auto" w:fill="FFFFFF"/>
          </w:tcPr>
          <w:p w:rsidR="00734293" w:rsidRPr="00734293" w:rsidRDefault="00734293" w:rsidP="00E77DF1">
            <w:pPr>
              <w:framePr w:w="10454" w:h="12710" w:wrap="none" w:vAnchor="page" w:hAnchor="page" w:x="1081" w:y="3143"/>
              <w:spacing w:line="220" w:lineRule="exact"/>
              <w:ind w:right="300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     56:21:1507004:291</w:t>
            </w:r>
          </w:p>
        </w:tc>
        <w:tc>
          <w:tcPr>
            <w:tcW w:w="7178" w:type="dxa"/>
            <w:shd w:val="clear" w:color="auto" w:fill="FFFFFF"/>
          </w:tcPr>
          <w:p w:rsidR="00734293" w:rsidRPr="00734293" w:rsidRDefault="00734293" w:rsidP="00734293">
            <w:pPr>
              <w:framePr w:w="10454" w:h="12710" w:wrap="none" w:vAnchor="page" w:hAnchor="page" w:x="1081" w:y="3143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Оренбургская область, р-н Оренбургский, земельный участок</w:t>
            </w:r>
            <w:r w:rsidRPr="00734293">
              <w:rPr>
                <w:rStyle w:val="2"/>
                <w:rFonts w:ascii="Times New Roman" w:hAnsi="Times New Roman" w:cs="Times New Roman"/>
                <w:sz w:val="20"/>
                <w:szCs w:val="20"/>
              </w:rPr>
              <w:br/>
              <w:t xml:space="preserve">расположен в западной части кадастрового квартала </w:t>
            </w:r>
            <w:r w:rsidRPr="00734293">
              <w:rPr>
                <w:rStyle w:val="26pt"/>
                <w:rFonts w:ascii="Times New Roman" w:hAnsi="Times New Roman" w:cs="Times New Roman"/>
                <w:sz w:val="20"/>
                <w:szCs w:val="20"/>
              </w:rPr>
              <w:t>56:21:1507004</w:t>
            </w:r>
          </w:p>
        </w:tc>
      </w:tr>
    </w:tbl>
    <w:p w:rsidR="00734293" w:rsidRDefault="00734293" w:rsidP="00734293">
      <w:pPr>
        <w:rPr>
          <w:sz w:val="2"/>
          <w:szCs w:val="2"/>
        </w:rPr>
        <w:sectPr w:rsidR="0073429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2405"/>
        <w:gridCol w:w="7094"/>
      </w:tblGrid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Default="00734293" w:rsidP="00E77DF1">
            <w:pPr>
              <w:framePr w:w="10402" w:h="6994" w:wrap="none" w:vAnchor="page" w:hAnchor="page" w:x="1345" w:y="779"/>
              <w:spacing w:line="220" w:lineRule="exact"/>
              <w:ind w:left="300"/>
            </w:pPr>
            <w:r>
              <w:rPr>
                <w:rStyle w:val="2"/>
              </w:rPr>
              <w:lastRenderedPageBreak/>
              <w:t>16.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20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56:21:1507004:507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after="60" w:line="220" w:lineRule="exact"/>
              <w:ind w:left="200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Российская Федерация, Оренбургская область, Оренбургский р-н,</w:t>
            </w:r>
          </w:p>
          <w:p w:rsidR="00734293" w:rsidRPr="00734293" w:rsidRDefault="00734293" w:rsidP="00734293">
            <w:pPr>
              <w:framePr w:w="10402" w:h="6994" w:wrap="none" w:vAnchor="page" w:hAnchor="page" w:x="1345" w:y="779"/>
              <w:spacing w:before="60"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АО «Павловское»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Default="00734293" w:rsidP="00E77DF1">
            <w:pPr>
              <w:framePr w:w="10402" w:h="6994" w:wrap="none" w:vAnchor="page" w:hAnchor="page" w:x="1345" w:y="779"/>
              <w:spacing w:line="220" w:lineRule="exact"/>
              <w:ind w:left="300"/>
            </w:pPr>
            <w:r>
              <w:rPr>
                <w:rStyle w:val="2"/>
              </w:rPr>
              <w:t>17.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20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56:21:1507010:278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Российская Федерация, Оренбургская область. Оренбургский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район, Нижнепавловский сельсовет. Земельный участок</w:t>
            </w:r>
          </w:p>
          <w:p w:rsidR="00734293" w:rsidRPr="00734293" w:rsidRDefault="00734293" w:rsidP="00734293">
            <w:pPr>
              <w:framePr w:w="10402" w:h="6994" w:wrap="none" w:vAnchor="page" w:hAnchor="page" w:x="1345" w:y="779"/>
              <w:spacing w:after="60"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4293">
              <w:rPr>
                <w:rStyle w:val="210pt"/>
                <w:rFonts w:ascii="Times New Roman" w:hAnsi="Times New Roman" w:cs="Times New Roman"/>
                <w:sz w:val="22"/>
                <w:szCs w:val="22"/>
              </w:rPr>
              <w:t>расположен</w:t>
            </w:r>
            <w:proofErr w:type="gramEnd"/>
            <w:r w:rsidRPr="00734293">
              <w:rPr>
                <w:rStyle w:val="210pt"/>
                <w:rFonts w:ascii="Times New Roman" w:hAnsi="Times New Roman" w:cs="Times New Roman"/>
                <w:sz w:val="22"/>
                <w:szCs w:val="22"/>
              </w:rPr>
              <w:t xml:space="preserve"> в западной части кадастрового квартала</w:t>
            </w:r>
          </w:p>
          <w:p w:rsidR="00734293" w:rsidRPr="00734293" w:rsidRDefault="00734293" w:rsidP="00734293">
            <w:pPr>
              <w:framePr w:w="10402" w:h="6994" w:wrap="none" w:vAnchor="page" w:hAnchor="page" w:x="1345" w:y="779"/>
              <w:spacing w:before="60"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56:21:1507010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Default="00734293" w:rsidP="00E77DF1">
            <w:pPr>
              <w:framePr w:w="10402" w:h="6994" w:wrap="none" w:vAnchor="page" w:hAnchor="page" w:x="1345" w:y="779"/>
              <w:spacing w:line="220" w:lineRule="exact"/>
              <w:ind w:left="300"/>
            </w:pPr>
            <w:r>
              <w:rPr>
                <w:rStyle w:val="2"/>
              </w:rPr>
              <w:t>18.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56:21:1507010:65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обл. Оренбургская, р-н Оренбургский, на земельном участке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 xml:space="preserve">расположена опора № 101 ВЛ-110 </w:t>
            </w:r>
            <w:proofErr w:type="spellStart"/>
            <w:r w:rsidRPr="00734293">
              <w:rPr>
                <w:rStyle w:val="2"/>
                <w:rFonts w:ascii="Times New Roman" w:hAnsi="Times New Roman" w:cs="Times New Roman"/>
              </w:rPr>
              <w:t>кВ</w:t>
            </w:r>
            <w:proofErr w:type="spellEnd"/>
            <w:r w:rsidRPr="00734293">
              <w:rPr>
                <w:rStyle w:val="2"/>
                <w:rFonts w:ascii="Times New Roman" w:hAnsi="Times New Roman" w:cs="Times New Roman"/>
              </w:rPr>
              <w:t xml:space="preserve"> "отпайка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на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 xml:space="preserve"> пет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"</w:t>
            </w:r>
            <w:proofErr w:type="spellStart"/>
            <w:r w:rsidRPr="00734293">
              <w:rPr>
                <w:rStyle w:val="2"/>
                <w:rFonts w:ascii="Times New Roman" w:hAnsi="Times New Roman" w:cs="Times New Roman"/>
              </w:rPr>
              <w:t>Дедуровскую</w:t>
            </w:r>
            <w:proofErr w:type="spellEnd"/>
            <w:r w:rsidRPr="00734293">
              <w:rPr>
                <w:rStyle w:val="2"/>
                <w:rFonts w:ascii="Times New Roman" w:hAnsi="Times New Roman" w:cs="Times New Roman"/>
              </w:rPr>
              <w:t>"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Default="00734293" w:rsidP="00E77DF1">
            <w:pPr>
              <w:framePr w:w="10402" w:h="6994" w:wrap="none" w:vAnchor="page" w:hAnchor="page" w:x="1345" w:y="779"/>
              <w:spacing w:line="220" w:lineRule="exact"/>
              <w:ind w:left="300"/>
            </w:pPr>
            <w:r>
              <w:rPr>
                <w:rStyle w:val="2"/>
              </w:rPr>
              <w:t>19.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20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56:21:1507012:266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Российская Федерация, Оренбургская область, Оренбургский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район, Нижнепавловский сельсовет. Земельный участок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расположен в северо-западной части кадастрового квартала</w:t>
            </w:r>
          </w:p>
          <w:p w:rsidR="00734293" w:rsidRPr="00734293" w:rsidRDefault="00734293" w:rsidP="00734293">
            <w:pPr>
              <w:framePr w:w="10402" w:h="6994" w:wrap="none" w:vAnchor="page" w:hAnchor="page" w:x="1345" w:y="779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56:21:1507012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Default="00734293" w:rsidP="00E77DF1">
            <w:pPr>
              <w:framePr w:w="10402" w:h="6994" w:wrap="none" w:vAnchor="page" w:hAnchor="page" w:x="1345" w:y="779"/>
              <w:spacing w:line="200" w:lineRule="exact"/>
              <w:ind w:left="300"/>
            </w:pPr>
            <w:r>
              <w:rPr>
                <w:rStyle w:val="210pt"/>
              </w:rPr>
              <w:t>20.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20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56:21:1507012:272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Российская Федерация, Оренбургская область, Оренбургский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 xml:space="preserve">район, Нижнепавловский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с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>/с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Default="00734293" w:rsidP="00E77DF1">
            <w:pPr>
              <w:framePr w:w="10402" w:h="6994" w:wrap="none" w:vAnchor="page" w:hAnchor="page" w:x="1345" w:y="779"/>
              <w:spacing w:line="200" w:lineRule="exact"/>
              <w:ind w:left="300"/>
            </w:pPr>
            <w:r>
              <w:rPr>
                <w:rStyle w:val="210pt"/>
              </w:rPr>
              <w:t>21.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56:21:1507015:1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обл.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Оренбургская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>, р-н Оренбургский, с/с Нижнепавловский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Default="00734293" w:rsidP="00E77DF1">
            <w:pPr>
              <w:framePr w:w="10402" w:h="6994" w:wrap="none" w:vAnchor="page" w:hAnchor="page" w:x="1345" w:y="779"/>
              <w:spacing w:line="200" w:lineRule="exact"/>
              <w:ind w:left="300"/>
            </w:pPr>
            <w:r>
              <w:rPr>
                <w:rStyle w:val="210pt"/>
              </w:rPr>
              <w:t>22.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56:21:1507015:2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обл.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Оренбургская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>, р-н Оренбургский, с/с Нижнепавловский</w:t>
            </w:r>
          </w:p>
        </w:tc>
      </w:tr>
      <w:tr w:rsidR="00734293" w:rsidTr="00E77DF1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293" w:rsidRDefault="00734293" w:rsidP="00E77DF1">
            <w:pPr>
              <w:framePr w:w="10402" w:h="6994" w:wrap="none" w:vAnchor="page" w:hAnchor="page" w:x="1345" w:y="779"/>
              <w:spacing w:line="200" w:lineRule="exact"/>
              <w:ind w:left="300"/>
            </w:pPr>
            <w:r>
              <w:rPr>
                <w:rStyle w:val="210pt"/>
              </w:rPr>
              <w:t>23.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20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>56:21:1507016:114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293" w:rsidRPr="00734293" w:rsidRDefault="00734293" w:rsidP="00734293">
            <w:pPr>
              <w:framePr w:w="10402" w:h="6994" w:wrap="none" w:vAnchor="page" w:hAnchor="page" w:x="1345" w:y="779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734293">
              <w:rPr>
                <w:rStyle w:val="2"/>
                <w:rFonts w:ascii="Times New Roman" w:hAnsi="Times New Roman" w:cs="Times New Roman"/>
              </w:rPr>
              <w:t xml:space="preserve">Оренбургская область. Оренбургский район,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с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>/с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 xml:space="preserve">Нижнепавловский, </w:t>
            </w:r>
            <w:proofErr w:type="gramStart"/>
            <w:r w:rsidRPr="00734293">
              <w:rPr>
                <w:rStyle w:val="2"/>
                <w:rFonts w:ascii="Times New Roman" w:hAnsi="Times New Roman" w:cs="Times New Roman"/>
              </w:rPr>
              <w:t>на</w:t>
            </w:r>
            <w:proofErr w:type="gramEnd"/>
            <w:r w:rsidRPr="00734293">
              <w:rPr>
                <w:rStyle w:val="2"/>
                <w:rFonts w:ascii="Times New Roman" w:hAnsi="Times New Roman" w:cs="Times New Roman"/>
              </w:rPr>
              <w:t xml:space="preserve"> земельном участке находятся скважины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водозаборные УКПГ-8 (ГПУ) и дорога подъездная к скважинам</w:t>
            </w:r>
            <w:r w:rsidRPr="00734293">
              <w:rPr>
                <w:rStyle w:val="2"/>
                <w:rFonts w:ascii="Times New Roman" w:hAnsi="Times New Roman" w:cs="Times New Roman"/>
              </w:rPr>
              <w:br/>
              <w:t>водозаборным УКПГ-8 (ГПУ)</w:t>
            </w:r>
          </w:p>
        </w:tc>
      </w:tr>
    </w:tbl>
    <w:p w:rsidR="00734293" w:rsidRDefault="00734293" w:rsidP="00734293">
      <w:pPr>
        <w:rPr>
          <w:sz w:val="2"/>
          <w:szCs w:val="2"/>
        </w:rPr>
      </w:pPr>
    </w:p>
    <w:p w:rsidR="00734293" w:rsidRPr="00734293" w:rsidRDefault="00734293" w:rsidP="00734293">
      <w:pPr>
        <w:framePr w:w="10536" w:h="3633" w:hRule="exact" w:wrap="none" w:vAnchor="page" w:hAnchor="page" w:x="1256" w:y="8013"/>
        <w:spacing w:after="240" w:line="298" w:lineRule="exact"/>
        <w:ind w:firstLine="760"/>
        <w:rPr>
          <w:rFonts w:ascii="Times New Roman" w:hAnsi="Times New Roman" w:cs="Times New Roman"/>
        </w:rPr>
      </w:pPr>
      <w:r w:rsidRPr="00734293">
        <w:rPr>
          <w:rFonts w:ascii="Times New Roman" w:hAnsi="Times New Roman" w:cs="Times New Roman"/>
        </w:rPr>
        <w:t>Местоположение земельных участков: Российская Федерация, Оренбургская область,</w:t>
      </w:r>
      <w:r w:rsidRPr="00734293">
        <w:rPr>
          <w:rFonts w:ascii="Times New Roman" w:hAnsi="Times New Roman" w:cs="Times New Roman"/>
        </w:rPr>
        <w:br/>
        <w:t>Оренбургский муниципальный район, сельское поселение Нижнепавловский сельсовет.</w:t>
      </w:r>
    </w:p>
    <w:p w:rsidR="00734293" w:rsidRPr="00734293" w:rsidRDefault="00734293" w:rsidP="00734293">
      <w:pPr>
        <w:framePr w:w="10536" w:h="3633" w:hRule="exact" w:wrap="none" w:vAnchor="page" w:hAnchor="page" w:x="1256" w:y="8013"/>
        <w:spacing w:line="298" w:lineRule="exact"/>
        <w:ind w:right="260" w:firstLine="760"/>
        <w:jc w:val="both"/>
        <w:rPr>
          <w:rFonts w:ascii="Times New Roman" w:hAnsi="Times New Roman" w:cs="Times New Roman"/>
        </w:rPr>
      </w:pPr>
      <w:proofErr w:type="gramStart"/>
      <w:r w:rsidRPr="00734293">
        <w:rPr>
          <w:rFonts w:ascii="Times New Roman" w:hAnsi="Times New Roman" w:cs="Times New Roman"/>
        </w:rPr>
        <w:t>Заинтересованные лица могут ознакомиться с поступившим ходатайством об установлении</w:t>
      </w:r>
      <w:r w:rsidRPr="00734293">
        <w:rPr>
          <w:rFonts w:ascii="Times New Roman" w:hAnsi="Times New Roman" w:cs="Times New Roman"/>
        </w:rPr>
        <w:br/>
        <w:t>публичного сервитута и прилагаемым к нему графическим описанием местоположения границ</w:t>
      </w:r>
      <w:r w:rsidRPr="00734293">
        <w:rPr>
          <w:rFonts w:ascii="Times New Roman" w:hAnsi="Times New Roman" w:cs="Times New Roman"/>
        </w:rPr>
        <w:br/>
        <w:t>публичного сервитута, а также подать заявления об учете прав на земельные участки (с</w:t>
      </w:r>
      <w:r w:rsidRPr="00734293">
        <w:rPr>
          <w:rFonts w:ascii="Times New Roman" w:hAnsi="Times New Roman" w:cs="Times New Roman"/>
        </w:rPr>
        <w:br/>
        <w:t>приложением копий документов, подтверждающих эти права) в течение 15 дней со дня</w:t>
      </w:r>
      <w:r w:rsidRPr="00734293">
        <w:rPr>
          <w:rFonts w:ascii="Times New Roman" w:hAnsi="Times New Roman" w:cs="Times New Roman"/>
        </w:rPr>
        <w:br/>
        <w:t>опубликования данного сообщения в администрации муниципального образования Оренбургский</w:t>
      </w:r>
      <w:r w:rsidRPr="00734293">
        <w:rPr>
          <w:rFonts w:ascii="Times New Roman" w:hAnsi="Times New Roman" w:cs="Times New Roman"/>
        </w:rPr>
        <w:br/>
        <w:t>район Оренбургской области, адрес: 460018, Оренбургская область, г</w:t>
      </w:r>
      <w:proofErr w:type="gramEnd"/>
      <w:r w:rsidRPr="00734293">
        <w:rPr>
          <w:rFonts w:ascii="Times New Roman" w:hAnsi="Times New Roman" w:cs="Times New Roman"/>
        </w:rPr>
        <w:t>. Оренбург, ул. Степана</w:t>
      </w:r>
      <w:r w:rsidRPr="00734293">
        <w:rPr>
          <w:rFonts w:ascii="Times New Roman" w:hAnsi="Times New Roman" w:cs="Times New Roman"/>
        </w:rPr>
        <w:br/>
        <w:t>Разина, д. 209, отдел архитектуры и градостроительства управления по имуществу и</w:t>
      </w:r>
      <w:r w:rsidRPr="00734293">
        <w:rPr>
          <w:rFonts w:ascii="Times New Roman" w:hAnsi="Times New Roman" w:cs="Times New Roman"/>
        </w:rPr>
        <w:br/>
        <w:t xml:space="preserve">градостроительству, </w:t>
      </w:r>
      <w:proofErr w:type="spellStart"/>
      <w:r w:rsidRPr="00734293">
        <w:rPr>
          <w:rFonts w:ascii="Times New Roman" w:hAnsi="Times New Roman" w:cs="Times New Roman"/>
        </w:rPr>
        <w:t>каб</w:t>
      </w:r>
      <w:proofErr w:type="spellEnd"/>
      <w:r w:rsidRPr="00734293">
        <w:rPr>
          <w:rFonts w:ascii="Times New Roman" w:hAnsi="Times New Roman" w:cs="Times New Roman"/>
        </w:rPr>
        <w:t>. 4, время приема: вторник, четверг с 9.00 до 13.00 часов, тел. 8(3532) 57-</w:t>
      </w:r>
      <w:r w:rsidRPr="00734293">
        <w:rPr>
          <w:rFonts w:ascii="Times New Roman" w:hAnsi="Times New Roman" w:cs="Times New Roman"/>
        </w:rPr>
        <w:br/>
        <w:t>28-82.</w:t>
      </w:r>
    </w:p>
    <w:p w:rsidR="00F6464E" w:rsidRDefault="00F6464E"/>
    <w:sectPr w:rsidR="00F6464E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C2"/>
    <w:rsid w:val="00676BC2"/>
    <w:rsid w:val="00734293"/>
    <w:rsid w:val="00972DD1"/>
    <w:rsid w:val="00F6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42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734293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6Calibri12pt">
    <w:name w:val="Основной текст (6) + Calibri;12 pt;Полужирный"/>
    <w:basedOn w:val="6"/>
    <w:rsid w:val="00734293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Calibri11pt">
    <w:name w:val="Основной текст (6) + Calibri;11 pt"/>
    <w:basedOn w:val="6"/>
    <w:rsid w:val="00734293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"/>
    <w:basedOn w:val="a0"/>
    <w:rsid w:val="0073429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45pt">
    <w:name w:val="Основной текст (2) + Consolas;4;5 pt"/>
    <w:basedOn w:val="a0"/>
    <w:rsid w:val="0073429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73429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pt">
    <w:name w:val="Основной текст (2) + 10 pt"/>
    <w:basedOn w:val="a0"/>
    <w:rsid w:val="0073429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734293"/>
    <w:pPr>
      <w:shd w:val="clear" w:color="auto" w:fill="FFFFFF"/>
      <w:spacing w:line="346" w:lineRule="exact"/>
    </w:pPr>
    <w:rPr>
      <w:rFonts w:ascii="Sylfaen" w:eastAsia="Sylfaen" w:hAnsi="Sylfaen" w:cs="Sylfae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42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734293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6Calibri12pt">
    <w:name w:val="Основной текст (6) + Calibri;12 pt;Полужирный"/>
    <w:basedOn w:val="6"/>
    <w:rsid w:val="00734293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Calibri11pt">
    <w:name w:val="Основной текст (6) + Calibri;11 pt"/>
    <w:basedOn w:val="6"/>
    <w:rsid w:val="00734293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"/>
    <w:basedOn w:val="a0"/>
    <w:rsid w:val="0073429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45pt">
    <w:name w:val="Основной текст (2) + Consolas;4;5 pt"/>
    <w:basedOn w:val="a0"/>
    <w:rsid w:val="0073429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73429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pt">
    <w:name w:val="Основной текст (2) + 10 pt"/>
    <w:basedOn w:val="a0"/>
    <w:rsid w:val="0073429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734293"/>
    <w:pPr>
      <w:shd w:val="clear" w:color="auto" w:fill="FFFFFF"/>
      <w:spacing w:line="346" w:lineRule="exact"/>
    </w:pPr>
    <w:rPr>
      <w:rFonts w:ascii="Sylfaen" w:eastAsia="Sylfaen" w:hAnsi="Sylfaen" w:cs="Sylfae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2024-06-19T04:26:00Z</dcterms:created>
  <dcterms:modified xsi:type="dcterms:W3CDTF">2024-06-19T04:26:00Z</dcterms:modified>
</cp:coreProperties>
</file>