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BF" w:rsidRPr="002101AB" w:rsidRDefault="000001BF" w:rsidP="00A14C72">
      <w:pPr>
        <w:pStyle w:val="BlockQuotation"/>
        <w:widowControl/>
        <w:tabs>
          <w:tab w:val="left" w:pos="-426"/>
        </w:tabs>
        <w:ind w:left="0" w:right="-58" w:firstLine="0"/>
        <w:rPr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5B3BF1" w:rsidRPr="001771D1" w:rsidTr="00A154E7">
        <w:tc>
          <w:tcPr>
            <w:tcW w:w="1384" w:type="dxa"/>
          </w:tcPr>
          <w:p w:rsidR="005B3BF1" w:rsidRPr="001771D1" w:rsidRDefault="005B3BF1" w:rsidP="00A14C72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rPr>
                <w:sz w:val="22"/>
                <w:szCs w:val="22"/>
              </w:rPr>
            </w:pPr>
          </w:p>
        </w:tc>
        <w:tc>
          <w:tcPr>
            <w:tcW w:w="8186" w:type="dxa"/>
          </w:tcPr>
          <w:p w:rsidR="005B3BF1" w:rsidRPr="001771D1" w:rsidRDefault="005B3BF1" w:rsidP="009926E3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452"/>
      </w:tblGrid>
      <w:tr w:rsidR="008A0A78" w:rsidRPr="001771D1" w:rsidTr="005B3BF1">
        <w:tc>
          <w:tcPr>
            <w:tcW w:w="5118" w:type="dxa"/>
          </w:tcPr>
          <w:p w:rsidR="008A0A78" w:rsidRPr="001771D1" w:rsidRDefault="008A0A78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F1" w:rsidRPr="001771D1" w:rsidRDefault="005B3BF1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:rsidR="00FC28EB" w:rsidRDefault="00FC28EB" w:rsidP="003A25F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A0A78" w:rsidRPr="001771D1" w:rsidRDefault="005B6585" w:rsidP="003A25F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1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0A78" w:rsidRPr="001771D1" w:rsidRDefault="008A0A78" w:rsidP="003A25F1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  <w:r w:rsidRPr="001771D1">
              <w:t xml:space="preserve">к постановлению администрации муниципального образования </w:t>
            </w:r>
            <w:r w:rsidR="00FC28EB" w:rsidRPr="00FC28EB">
              <w:t>Нижнепавловский сельсовет Оренбургского района Оренбургской области</w:t>
            </w:r>
          </w:p>
          <w:p w:rsidR="008A0A78" w:rsidRPr="00716944" w:rsidRDefault="008A0A78" w:rsidP="003A25F1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rPr>
                <w:u w:val="single"/>
              </w:rPr>
            </w:pPr>
            <w:r w:rsidRPr="001771D1">
              <w:t>от</w:t>
            </w:r>
            <w:r w:rsidR="00716944">
              <w:rPr>
                <w:u w:val="single"/>
              </w:rPr>
              <w:t>16.03.2021</w:t>
            </w:r>
            <w:r w:rsidRPr="001771D1">
              <w:t xml:space="preserve"> № </w:t>
            </w:r>
            <w:r w:rsidR="00716944" w:rsidRPr="00716944">
              <w:rPr>
                <w:u w:val="single"/>
              </w:rPr>
              <w:t>51-п</w:t>
            </w:r>
          </w:p>
          <w:p w:rsidR="008A0A78" w:rsidRPr="001771D1" w:rsidRDefault="008A0A78" w:rsidP="003A25F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A78" w:rsidRPr="003A25F1" w:rsidRDefault="008A0A78" w:rsidP="003A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B58" w:rsidRPr="00081B58" w:rsidRDefault="002F64B0" w:rsidP="00081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81B58" w:rsidRPr="00081B58" w:rsidRDefault="00081B58" w:rsidP="00081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B58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</w:p>
    <w:p w:rsidR="00081B58" w:rsidRPr="00081B58" w:rsidRDefault="00081B58" w:rsidP="00081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B58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</w:p>
    <w:p w:rsidR="00081B58" w:rsidRDefault="00FC28EB" w:rsidP="00081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28EB">
        <w:rPr>
          <w:rFonts w:ascii="Times New Roman" w:hAnsi="Times New Roman" w:cs="Times New Roman"/>
          <w:sz w:val="28"/>
          <w:szCs w:val="28"/>
        </w:rPr>
        <w:t xml:space="preserve">Нижнепавловский сельсовет Оренбургского района Оренбургской области </w:t>
      </w:r>
      <w:r w:rsidR="00081B58" w:rsidRPr="00081B58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81B58" w:rsidRDefault="00081B58" w:rsidP="00081B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BCE" w:rsidRDefault="002F64B0" w:rsidP="002F64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64B0" w:rsidRDefault="002F64B0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CE" w:rsidRPr="00105BCE" w:rsidRDefault="00105BCE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C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проведения </w:t>
      </w:r>
      <w:proofErr w:type="gramStart"/>
      <w:r w:rsidRPr="00105BCE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="00547679" w:rsidRPr="00547679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proofErr w:type="gramEnd"/>
      <w:r w:rsidR="00547679" w:rsidRPr="00547679">
        <w:rPr>
          <w:rFonts w:ascii="Times New Roman" w:hAnsi="Times New Roman" w:cs="Times New Roman"/>
          <w:sz w:val="28"/>
          <w:szCs w:val="28"/>
        </w:rPr>
        <w:t xml:space="preserve"> </w:t>
      </w:r>
      <w:r w:rsidR="00FC28EB" w:rsidRPr="00FC28EB">
        <w:rPr>
          <w:rFonts w:ascii="Times New Roman" w:hAnsi="Times New Roman" w:cs="Times New Roman"/>
          <w:sz w:val="28"/>
          <w:szCs w:val="28"/>
        </w:rPr>
        <w:t xml:space="preserve">Нижнепавловский сельсовет Оренбургского района Оренбургской области </w:t>
      </w:r>
      <w:r w:rsidR="00547679">
        <w:rPr>
          <w:rFonts w:ascii="Times New Roman" w:hAnsi="Times New Roman"/>
          <w:sz w:val="28"/>
          <w:szCs w:val="28"/>
        </w:rPr>
        <w:t xml:space="preserve">(далее – МО </w:t>
      </w:r>
      <w:r w:rsidR="00FC28EB">
        <w:rPr>
          <w:rFonts w:ascii="Times New Roman" w:hAnsi="Times New Roman"/>
          <w:sz w:val="28"/>
          <w:szCs w:val="28"/>
        </w:rPr>
        <w:t>Нижнепавловский сельсовет</w:t>
      </w:r>
      <w:r w:rsidR="00547679">
        <w:rPr>
          <w:rFonts w:ascii="Times New Roman" w:hAnsi="Times New Roman"/>
          <w:sz w:val="28"/>
          <w:szCs w:val="28"/>
        </w:rPr>
        <w:t>)</w:t>
      </w:r>
      <w:r w:rsidRPr="00105BCE">
        <w:rPr>
          <w:rFonts w:ascii="Times New Roman" w:hAnsi="Times New Roman" w:cs="Times New Roman"/>
          <w:sz w:val="28"/>
          <w:szCs w:val="28"/>
        </w:rPr>
        <w:t>.</w:t>
      </w:r>
    </w:p>
    <w:p w:rsidR="00105BCE" w:rsidRDefault="00540D5A" w:rsidP="00105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C3E">
        <w:rPr>
          <w:rFonts w:ascii="Times New Roman" w:hAnsi="Times New Roman" w:cs="Times New Roman"/>
          <w:sz w:val="28"/>
          <w:szCs w:val="28"/>
        </w:rPr>
        <w:t>.</w:t>
      </w:r>
      <w:r w:rsidR="00105BCE" w:rsidRPr="00105BCE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Порядке:</w:t>
      </w:r>
    </w:p>
    <w:p w:rsidR="00547679" w:rsidRPr="00547679" w:rsidRDefault="00547679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A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D53DAE">
        <w:rPr>
          <w:rFonts w:ascii="Times New Roman" w:hAnsi="Times New Roman"/>
          <w:b/>
          <w:sz w:val="28"/>
          <w:szCs w:val="28"/>
        </w:rPr>
        <w:t xml:space="preserve">МО </w:t>
      </w:r>
      <w:r w:rsidR="00FC28EB" w:rsidRPr="00FC28EB">
        <w:rPr>
          <w:rFonts w:ascii="Times New Roman" w:hAnsi="Times New Roman"/>
          <w:b/>
          <w:sz w:val="28"/>
          <w:szCs w:val="28"/>
        </w:rPr>
        <w:t xml:space="preserve">Нижнепавловский сельсовет </w:t>
      </w:r>
      <w:r w:rsidRPr="00547679">
        <w:rPr>
          <w:rFonts w:ascii="Times New Roman" w:hAnsi="Times New Roman" w:cs="Times New Roman"/>
          <w:sz w:val="28"/>
          <w:szCs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FC28EB">
        <w:rPr>
          <w:rFonts w:ascii="Times New Roman" w:hAnsi="Times New Roman" w:cs="Times New Roman"/>
          <w:sz w:val="28"/>
          <w:szCs w:val="28"/>
        </w:rPr>
        <w:t xml:space="preserve">МО </w:t>
      </w:r>
      <w:r w:rsidR="00FC28EB" w:rsidRPr="00FC28EB">
        <w:rPr>
          <w:rFonts w:ascii="Times New Roman" w:hAnsi="Times New Roman"/>
          <w:sz w:val="28"/>
          <w:szCs w:val="28"/>
        </w:rPr>
        <w:t xml:space="preserve">Нижнепавловский сельсовет </w:t>
      </w:r>
      <w:r w:rsidRPr="0054767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47679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547679" w:rsidRPr="00541075" w:rsidRDefault="00547679" w:rsidP="00541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AE">
        <w:rPr>
          <w:rFonts w:ascii="Times New Roman" w:hAnsi="Times New Roman" w:cs="Times New Roman"/>
          <w:b/>
          <w:sz w:val="28"/>
          <w:szCs w:val="28"/>
        </w:rPr>
        <w:t>подпрограмма муниципальной программы</w:t>
      </w:r>
      <w:r w:rsidRPr="00D53DAE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D53DAE" w:rsidRPr="00541075">
        <w:rPr>
          <w:rFonts w:ascii="Times New Roman" w:hAnsi="Times New Roman" w:cs="Times New Roman"/>
          <w:sz w:val="28"/>
          <w:szCs w:val="28"/>
        </w:rPr>
        <w:t>муниципальной</w:t>
      </w:r>
      <w:r w:rsidRPr="00541075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подпрограмма);</w:t>
      </w:r>
    </w:p>
    <w:p w:rsidR="00541075" w:rsidRPr="00E75B61" w:rsidRDefault="00541075" w:rsidP="005410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B61">
        <w:rPr>
          <w:rFonts w:ascii="Times New Roman" w:hAnsi="Times New Roman" w:cs="Times New Roman"/>
          <w:b/>
          <w:sz w:val="28"/>
          <w:szCs w:val="28"/>
        </w:rPr>
        <w:t>основные параметры муниципальной программы (подпрограммы)</w:t>
      </w:r>
      <w:r w:rsidRPr="00E75B61">
        <w:rPr>
          <w:rFonts w:ascii="Times New Roman" w:hAnsi="Times New Roman" w:cs="Times New Roman"/>
          <w:sz w:val="28"/>
          <w:szCs w:val="28"/>
        </w:rPr>
        <w:t xml:space="preserve"> –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541075" w:rsidRPr="00E75B61" w:rsidRDefault="00541075" w:rsidP="005410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b/>
          <w:sz w:val="28"/>
          <w:szCs w:val="28"/>
        </w:rPr>
        <w:t>цель</w:t>
      </w:r>
      <w:r w:rsidRPr="00E75B61">
        <w:rPr>
          <w:rFonts w:ascii="Times New Roman" w:hAnsi="Times New Roman" w:cs="Times New Roman"/>
          <w:sz w:val="28"/>
          <w:szCs w:val="28"/>
        </w:rPr>
        <w:t xml:space="preserve"> –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541075" w:rsidRPr="00E75B61" w:rsidRDefault="00541075" w:rsidP="005410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75B61">
        <w:rPr>
          <w:rFonts w:ascii="Times New Roman" w:hAnsi="Times New Roman" w:cs="Times New Roman"/>
          <w:sz w:val="28"/>
          <w:szCs w:val="28"/>
        </w:rPr>
        <w:t xml:space="preserve">– результат выполнения совокупности взаимосвязанных мероприятий или осуществления целевых функций, направленных на </w:t>
      </w:r>
      <w:r w:rsidRPr="00E75B61">
        <w:rPr>
          <w:rFonts w:ascii="Times New Roman" w:hAnsi="Times New Roman" w:cs="Times New Roman"/>
          <w:sz w:val="28"/>
          <w:szCs w:val="28"/>
        </w:rPr>
        <w:lastRenderedPageBreak/>
        <w:t>достижение цели (целей) реализации муниципальной программы (подпрограммы);</w:t>
      </w:r>
    </w:p>
    <w:p w:rsidR="00541075" w:rsidRPr="00E75B61" w:rsidRDefault="00541075" w:rsidP="005410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Pr="00E75B61">
        <w:rPr>
          <w:rFonts w:ascii="Times New Roman" w:hAnsi="Times New Roman" w:cs="Times New Roman"/>
          <w:sz w:val="28"/>
          <w:szCs w:val="28"/>
        </w:rPr>
        <w:t>– совокупность взаимосвязанных действий, направленных на решение соответствующей задачи;</w:t>
      </w:r>
    </w:p>
    <w:p w:rsidR="00541075" w:rsidRPr="00541075" w:rsidRDefault="00541075" w:rsidP="005410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b/>
          <w:sz w:val="28"/>
          <w:szCs w:val="28"/>
        </w:rPr>
        <w:t>основное мероприятие</w:t>
      </w:r>
      <w:r w:rsidRPr="00E75B61">
        <w:rPr>
          <w:rFonts w:ascii="Times New Roman" w:hAnsi="Times New Roman" w:cs="Times New Roman"/>
          <w:sz w:val="28"/>
          <w:szCs w:val="28"/>
        </w:rPr>
        <w:t xml:space="preserve"> –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547679" w:rsidRPr="00547679" w:rsidRDefault="00547679" w:rsidP="0054107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075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  <w:r w:rsidR="00D53DAE" w:rsidRPr="0054107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41075">
        <w:rPr>
          <w:rFonts w:ascii="Times New Roman" w:hAnsi="Times New Roman" w:cs="Times New Roman"/>
          <w:b/>
          <w:sz w:val="28"/>
          <w:szCs w:val="28"/>
        </w:rPr>
        <w:t xml:space="preserve"> программы -</w:t>
      </w:r>
      <w:r w:rsidR="00E75B61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E75B61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E75B61" w:rsidRPr="00541075">
        <w:rPr>
          <w:rFonts w:ascii="Times New Roman" w:hAnsi="Times New Roman" w:cs="Times New Roman"/>
          <w:sz w:val="28"/>
          <w:szCs w:val="28"/>
        </w:rPr>
        <w:t xml:space="preserve"> </w:t>
      </w:r>
      <w:r w:rsidR="00D53DAE" w:rsidRPr="00541075">
        <w:rPr>
          <w:rFonts w:ascii="Times New Roman" w:hAnsi="Times New Roman" w:cs="Times New Roman"/>
          <w:sz w:val="28"/>
          <w:szCs w:val="28"/>
        </w:rPr>
        <w:t>администр</w:t>
      </w:r>
      <w:r w:rsidR="00D53DAE">
        <w:rPr>
          <w:rFonts w:ascii="Times New Roman" w:hAnsi="Times New Roman"/>
          <w:sz w:val="28"/>
          <w:szCs w:val="28"/>
        </w:rPr>
        <w:t xml:space="preserve">ации МО </w:t>
      </w:r>
      <w:r w:rsidR="004548E3" w:rsidRPr="004548E3">
        <w:rPr>
          <w:rFonts w:ascii="Times New Roman" w:hAnsi="Times New Roman"/>
          <w:sz w:val="28"/>
          <w:szCs w:val="28"/>
        </w:rPr>
        <w:t>Нижнепавловский сельсовет</w:t>
      </w:r>
      <w:r w:rsidRPr="00D53DAE">
        <w:rPr>
          <w:rFonts w:ascii="Times New Roman" w:hAnsi="Times New Roman" w:cs="Times New Roman"/>
          <w:sz w:val="28"/>
          <w:szCs w:val="28"/>
        </w:rPr>
        <w:t>,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="00D53DAE">
        <w:rPr>
          <w:rFonts w:ascii="Times New Roman" w:hAnsi="Times New Roman"/>
          <w:sz w:val="28"/>
          <w:szCs w:val="28"/>
        </w:rPr>
        <w:t xml:space="preserve">назначенное (определенное) </w:t>
      </w:r>
      <w:r w:rsidR="00D53DAE" w:rsidRPr="00EF260B">
        <w:rPr>
          <w:rFonts w:ascii="Times New Roman" w:hAnsi="Times New Roman"/>
          <w:sz w:val="28"/>
          <w:szCs w:val="28"/>
        </w:rPr>
        <w:t xml:space="preserve">в соответствии с муниципальным правовым актом администрации </w:t>
      </w:r>
      <w:r w:rsidR="00D53DAE">
        <w:rPr>
          <w:rFonts w:ascii="Times New Roman" w:hAnsi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/>
          <w:sz w:val="28"/>
          <w:szCs w:val="28"/>
        </w:rPr>
        <w:t xml:space="preserve">Нижнепавловский сельсовет </w:t>
      </w:r>
      <w:r w:rsidR="00D53DAE" w:rsidRPr="00EF260B">
        <w:rPr>
          <w:rFonts w:ascii="Times New Roman" w:hAnsi="Times New Roman"/>
          <w:sz w:val="28"/>
          <w:szCs w:val="28"/>
        </w:rPr>
        <w:t xml:space="preserve">об утверждении муниципальной программы ответственным за </w:t>
      </w:r>
      <w:r w:rsidR="00D53DAE">
        <w:rPr>
          <w:rFonts w:ascii="Times New Roman" w:hAnsi="Times New Roman"/>
          <w:sz w:val="28"/>
          <w:szCs w:val="28"/>
        </w:rPr>
        <w:t>реализацию муниципальной программ</w:t>
      </w:r>
      <w:r w:rsidR="00D53DAE" w:rsidRPr="0076002B">
        <w:rPr>
          <w:rFonts w:ascii="Times New Roman" w:hAnsi="Times New Roman"/>
          <w:sz w:val="28"/>
          <w:szCs w:val="28"/>
        </w:rPr>
        <w:t>ы</w:t>
      </w:r>
      <w:r w:rsidR="0047328D">
        <w:rPr>
          <w:rFonts w:ascii="Times New Roman" w:hAnsi="Times New Roman"/>
          <w:sz w:val="28"/>
          <w:szCs w:val="28"/>
        </w:rPr>
        <w:t xml:space="preserve"> в целом</w:t>
      </w:r>
      <w:r w:rsidRPr="0076002B">
        <w:rPr>
          <w:rFonts w:ascii="Times New Roman" w:hAnsi="Times New Roman" w:cs="Times New Roman"/>
          <w:sz w:val="28"/>
          <w:szCs w:val="28"/>
        </w:rPr>
        <w:t>;</w:t>
      </w:r>
    </w:p>
    <w:p w:rsidR="00547679" w:rsidRPr="0076002B" w:rsidRDefault="00547679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2B">
        <w:rPr>
          <w:rFonts w:ascii="Times New Roman" w:hAnsi="Times New Roman" w:cs="Times New Roman"/>
          <w:b/>
          <w:sz w:val="28"/>
          <w:szCs w:val="28"/>
        </w:rPr>
        <w:t xml:space="preserve">соисполнитель </w:t>
      </w:r>
      <w:r w:rsidR="0076002B" w:rsidRPr="007600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002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6002B">
        <w:rPr>
          <w:rFonts w:ascii="Times New Roman" w:hAnsi="Times New Roman" w:cs="Times New Roman"/>
          <w:sz w:val="28"/>
          <w:szCs w:val="28"/>
        </w:rPr>
        <w:t xml:space="preserve"> - </w:t>
      </w:r>
      <w:r w:rsidR="00E75B61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E75B61" w:rsidRPr="00541075">
        <w:rPr>
          <w:rFonts w:ascii="Times New Roman" w:hAnsi="Times New Roman" w:cs="Times New Roman"/>
          <w:sz w:val="28"/>
          <w:szCs w:val="28"/>
        </w:rPr>
        <w:t xml:space="preserve"> </w:t>
      </w:r>
      <w:r w:rsidR="0076002B" w:rsidRPr="0076002B">
        <w:rPr>
          <w:rFonts w:ascii="Times New Roman" w:hAnsi="Times New Roman"/>
          <w:sz w:val="28"/>
          <w:szCs w:val="28"/>
        </w:rPr>
        <w:t xml:space="preserve">администрации МО </w:t>
      </w:r>
      <w:r w:rsidR="004548E3" w:rsidRPr="004548E3">
        <w:rPr>
          <w:rFonts w:ascii="Times New Roman" w:hAnsi="Times New Roman"/>
          <w:sz w:val="28"/>
          <w:szCs w:val="28"/>
        </w:rPr>
        <w:t>Нижнепавловский сельсовет</w:t>
      </w:r>
      <w:r w:rsidR="0076002B" w:rsidRPr="0076002B">
        <w:rPr>
          <w:rFonts w:ascii="Times New Roman" w:hAnsi="Times New Roman"/>
          <w:sz w:val="28"/>
          <w:szCs w:val="28"/>
        </w:rPr>
        <w:t>,</w:t>
      </w:r>
      <w:r w:rsidR="00C57D0F">
        <w:rPr>
          <w:rFonts w:ascii="Times New Roman" w:hAnsi="Times New Roman"/>
          <w:sz w:val="28"/>
          <w:szCs w:val="28"/>
        </w:rPr>
        <w:t xml:space="preserve"> </w:t>
      </w:r>
      <w:r w:rsidRPr="0076002B">
        <w:rPr>
          <w:rFonts w:ascii="Times New Roman" w:hAnsi="Times New Roman" w:cs="Times New Roman"/>
          <w:sz w:val="28"/>
          <w:szCs w:val="28"/>
        </w:rPr>
        <w:t>являющ</w:t>
      </w:r>
      <w:r w:rsidR="0047328D">
        <w:rPr>
          <w:rFonts w:ascii="Times New Roman" w:hAnsi="Times New Roman" w:cs="Times New Roman"/>
          <w:sz w:val="28"/>
          <w:szCs w:val="28"/>
        </w:rPr>
        <w:t>ееся</w:t>
      </w:r>
      <w:r w:rsidRPr="0076002B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одной или нескольких подпрограмм;</w:t>
      </w:r>
    </w:p>
    <w:p w:rsidR="00547679" w:rsidRPr="0076002B" w:rsidRDefault="00547679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2B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="0076002B" w:rsidRPr="007600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002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76002B">
        <w:rPr>
          <w:rFonts w:ascii="Times New Roman" w:hAnsi="Times New Roman" w:cs="Times New Roman"/>
          <w:sz w:val="28"/>
          <w:szCs w:val="28"/>
        </w:rPr>
        <w:t xml:space="preserve"> - </w:t>
      </w:r>
      <w:r w:rsidR="00E75B61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E75B61" w:rsidRPr="00541075">
        <w:rPr>
          <w:rFonts w:ascii="Times New Roman" w:hAnsi="Times New Roman" w:cs="Times New Roman"/>
          <w:sz w:val="28"/>
          <w:szCs w:val="28"/>
        </w:rPr>
        <w:t xml:space="preserve"> </w:t>
      </w:r>
      <w:r w:rsidR="0076002B" w:rsidRPr="0076002B">
        <w:rPr>
          <w:rFonts w:ascii="Times New Roman" w:hAnsi="Times New Roman"/>
          <w:sz w:val="28"/>
          <w:szCs w:val="28"/>
        </w:rPr>
        <w:t xml:space="preserve">администрации МО </w:t>
      </w:r>
      <w:r w:rsidR="004548E3" w:rsidRPr="004548E3">
        <w:rPr>
          <w:rFonts w:ascii="Times New Roman" w:hAnsi="Times New Roman"/>
          <w:sz w:val="28"/>
          <w:szCs w:val="28"/>
        </w:rPr>
        <w:t>Нижнепавловский сельсовет</w:t>
      </w:r>
      <w:r w:rsidRPr="0076002B">
        <w:rPr>
          <w:rFonts w:ascii="Times New Roman" w:hAnsi="Times New Roman" w:cs="Times New Roman"/>
          <w:sz w:val="28"/>
          <w:szCs w:val="28"/>
        </w:rPr>
        <w:t xml:space="preserve">, </w:t>
      </w:r>
      <w:r w:rsidR="00A5664E">
        <w:rPr>
          <w:rFonts w:ascii="Times New Roman" w:hAnsi="Times New Roman" w:cs="Times New Roman"/>
          <w:sz w:val="28"/>
          <w:szCs w:val="28"/>
        </w:rPr>
        <w:t xml:space="preserve">муниципальное учреждение 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A5664E">
        <w:rPr>
          <w:rFonts w:ascii="Times New Roman" w:hAnsi="Times New Roman" w:cs="Times New Roman"/>
          <w:sz w:val="28"/>
          <w:szCs w:val="28"/>
        </w:rPr>
        <w:t xml:space="preserve">, </w:t>
      </w:r>
      <w:r w:rsidRPr="0076002B">
        <w:rPr>
          <w:rFonts w:ascii="Times New Roman" w:hAnsi="Times New Roman" w:cs="Times New Roman"/>
          <w:sz w:val="28"/>
          <w:szCs w:val="28"/>
        </w:rPr>
        <w:t>участвующ</w:t>
      </w:r>
      <w:r w:rsidR="00A5664E">
        <w:rPr>
          <w:rFonts w:ascii="Times New Roman" w:hAnsi="Times New Roman" w:cs="Times New Roman"/>
          <w:sz w:val="28"/>
          <w:szCs w:val="28"/>
        </w:rPr>
        <w:t>ее</w:t>
      </w:r>
      <w:r w:rsidRPr="0076002B"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основных мероприятий </w:t>
      </w:r>
      <w:r w:rsidR="0076002B" w:rsidRPr="0076002B">
        <w:rPr>
          <w:rFonts w:ascii="Times New Roman" w:hAnsi="Times New Roman" w:cs="Times New Roman"/>
          <w:sz w:val="28"/>
          <w:szCs w:val="28"/>
        </w:rPr>
        <w:t>муниципальной</w:t>
      </w:r>
      <w:r w:rsidRPr="0076002B">
        <w:rPr>
          <w:rFonts w:ascii="Times New Roman" w:hAnsi="Times New Roman" w:cs="Times New Roman"/>
          <w:sz w:val="28"/>
          <w:szCs w:val="28"/>
        </w:rPr>
        <w:t xml:space="preserve"> программы (подпрограммы), не являющ</w:t>
      </w:r>
      <w:r w:rsidR="00A5664E">
        <w:rPr>
          <w:rFonts w:ascii="Times New Roman" w:hAnsi="Times New Roman" w:cs="Times New Roman"/>
          <w:sz w:val="28"/>
          <w:szCs w:val="28"/>
        </w:rPr>
        <w:t>ее</w:t>
      </w:r>
      <w:r w:rsidR="00AC0ED0">
        <w:rPr>
          <w:rFonts w:ascii="Times New Roman" w:hAnsi="Times New Roman" w:cs="Times New Roman"/>
          <w:sz w:val="28"/>
          <w:szCs w:val="28"/>
        </w:rPr>
        <w:t>ся</w:t>
      </w:r>
      <w:r w:rsidRPr="0076002B">
        <w:rPr>
          <w:rFonts w:ascii="Times New Roman" w:hAnsi="Times New Roman" w:cs="Times New Roman"/>
          <w:sz w:val="28"/>
          <w:szCs w:val="28"/>
        </w:rPr>
        <w:t xml:space="preserve"> соисполнителе</w:t>
      </w:r>
      <w:r w:rsidRPr="00A5664E">
        <w:rPr>
          <w:rFonts w:ascii="Times New Roman" w:hAnsi="Times New Roman" w:cs="Times New Roman"/>
          <w:sz w:val="28"/>
          <w:szCs w:val="28"/>
        </w:rPr>
        <w:t>м;</w:t>
      </w:r>
    </w:p>
    <w:p w:rsidR="00547679" w:rsidRPr="00A34E82" w:rsidRDefault="00547679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82">
        <w:rPr>
          <w:rFonts w:ascii="Times New Roman" w:hAnsi="Times New Roman" w:cs="Times New Roman"/>
          <w:b/>
          <w:sz w:val="28"/>
          <w:szCs w:val="28"/>
        </w:rPr>
        <w:t xml:space="preserve">показатель (индикатор) </w:t>
      </w:r>
      <w:r w:rsidR="0076002B" w:rsidRPr="00A34E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34E82">
        <w:rPr>
          <w:rFonts w:ascii="Times New Roman" w:hAnsi="Times New Roman" w:cs="Times New Roman"/>
          <w:b/>
          <w:sz w:val="28"/>
          <w:szCs w:val="28"/>
        </w:rPr>
        <w:t xml:space="preserve"> программы (подпрограммы)</w:t>
      </w:r>
      <w:r w:rsidRPr="00A34E82">
        <w:rPr>
          <w:rFonts w:ascii="Times New Roman" w:hAnsi="Times New Roman" w:cs="Times New Roman"/>
          <w:sz w:val="28"/>
          <w:szCs w:val="28"/>
        </w:rPr>
        <w:t xml:space="preserve"> - количественно выраженная характеристика до</w:t>
      </w:r>
      <w:r w:rsidR="00066AC0">
        <w:rPr>
          <w:rFonts w:ascii="Times New Roman" w:hAnsi="Times New Roman" w:cs="Times New Roman"/>
          <w:sz w:val="28"/>
          <w:szCs w:val="28"/>
        </w:rPr>
        <w:t xml:space="preserve">стижения цели или решения задач </w:t>
      </w:r>
      <w:r w:rsidR="00A34E82" w:rsidRPr="00A34E82">
        <w:rPr>
          <w:rFonts w:ascii="Times New Roman" w:hAnsi="Times New Roman" w:cs="Times New Roman"/>
          <w:sz w:val="28"/>
          <w:szCs w:val="28"/>
        </w:rPr>
        <w:t>муниципальной</w:t>
      </w:r>
      <w:r w:rsidRPr="00A34E8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547679" w:rsidRDefault="00547679" w:rsidP="005476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E82">
        <w:rPr>
          <w:rFonts w:ascii="Times New Roman" w:hAnsi="Times New Roman" w:cs="Times New Roman"/>
          <w:b/>
          <w:sz w:val="28"/>
          <w:szCs w:val="28"/>
        </w:rPr>
        <w:t>конечный результат -</w:t>
      </w:r>
      <w:r w:rsidRPr="00A34E82">
        <w:rPr>
          <w:rFonts w:ascii="Times New Roman" w:hAnsi="Times New Roman" w:cs="Times New Roman"/>
          <w:sz w:val="28"/>
          <w:szCs w:val="28"/>
        </w:rPr>
        <w:t xml:space="preserve"> характеризуемое количественными и (или) качественными показателями состояние сферы социально-экономического </w:t>
      </w:r>
      <w:r w:rsidR="00A34E82" w:rsidRPr="00A34E82">
        <w:rPr>
          <w:rFonts w:ascii="Times New Roman" w:hAnsi="Times New Roman" w:cs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Pr="00A34E82">
        <w:rPr>
          <w:rFonts w:ascii="Times New Roman" w:hAnsi="Times New Roman" w:cs="Times New Roman"/>
          <w:sz w:val="28"/>
          <w:szCs w:val="28"/>
        </w:rPr>
        <w:t xml:space="preserve">, достигнутое в результате реализации </w:t>
      </w:r>
      <w:r w:rsidR="00A34E82" w:rsidRPr="00A34E82">
        <w:rPr>
          <w:rFonts w:ascii="Times New Roman" w:hAnsi="Times New Roman" w:cs="Times New Roman"/>
          <w:sz w:val="28"/>
          <w:szCs w:val="28"/>
        </w:rPr>
        <w:t>муниципальной</w:t>
      </w:r>
      <w:r w:rsidRPr="00A34E82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CC3744" w:rsidRDefault="00CC3744" w:rsidP="00CC3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DE">
        <w:rPr>
          <w:rFonts w:ascii="Times New Roman" w:hAnsi="Times New Roman" w:cs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МО </w:t>
      </w:r>
      <w:r w:rsidR="004548E3" w:rsidRPr="004548E3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1F11DE">
        <w:rPr>
          <w:rFonts w:ascii="Times New Roman" w:hAnsi="Times New Roman" w:cs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BC2D35" w:rsidRPr="00C57D0F" w:rsidRDefault="001F11DE" w:rsidP="00BC2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0F">
        <w:rPr>
          <w:rFonts w:ascii="Times New Roman" w:hAnsi="Times New Roman" w:cs="Times New Roman"/>
          <w:sz w:val="28"/>
          <w:szCs w:val="28"/>
        </w:rPr>
        <w:t>Цель должна быть достижима и измеряема (т.е. могла быть измерена количественными показателями)</w:t>
      </w:r>
      <w:r w:rsidR="00C57D0F" w:rsidRPr="00C57D0F">
        <w:rPr>
          <w:rFonts w:ascii="Times New Roman" w:hAnsi="Times New Roman" w:cs="Times New Roman"/>
          <w:sz w:val="28"/>
          <w:szCs w:val="28"/>
        </w:rPr>
        <w:t>.</w:t>
      </w:r>
    </w:p>
    <w:p w:rsidR="006B08ED" w:rsidRPr="00BC2D35" w:rsidRDefault="00CC3744" w:rsidP="00BC2D3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1DE">
        <w:rPr>
          <w:rFonts w:ascii="Times New Roman" w:hAnsi="Times New Roman" w:cs="Times New Roman"/>
          <w:sz w:val="28"/>
          <w:szCs w:val="28"/>
        </w:rPr>
        <w:t xml:space="preserve">4. </w:t>
      </w:r>
      <w:r w:rsidR="001F11DE" w:rsidRPr="001F11DE">
        <w:rPr>
          <w:rFonts w:ascii="Times New Roman" w:hAnsi="Times New Roman" w:cs="Times New Roman"/>
          <w:sz w:val="28"/>
          <w:szCs w:val="28"/>
        </w:rPr>
        <w:t>Муниципальная</w:t>
      </w:r>
      <w:r w:rsidRPr="001F11DE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или основные мероприятия, направленные на решение конкретных задач </w:t>
      </w:r>
      <w:r w:rsidR="001F11DE" w:rsidRPr="001F11DE">
        <w:rPr>
          <w:rFonts w:ascii="Times New Roman" w:hAnsi="Times New Roman" w:cs="Times New Roman"/>
          <w:sz w:val="28"/>
          <w:szCs w:val="28"/>
        </w:rPr>
        <w:t>муниципальной</w:t>
      </w:r>
      <w:r w:rsidRPr="001F11DE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41075">
        <w:rPr>
          <w:rFonts w:ascii="Times New Roman" w:hAnsi="Times New Roman" w:cs="Times New Roman"/>
          <w:sz w:val="28"/>
          <w:szCs w:val="28"/>
        </w:rPr>
        <w:t xml:space="preserve"> Деление  муниципальной программы на подпрограммы осуществляется исходя из масштабности и сложности решаемых в рамках муниципальных программы задач.</w:t>
      </w:r>
    </w:p>
    <w:p w:rsidR="006B08ED" w:rsidRDefault="00CC3744" w:rsidP="004527D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6B08ED">
        <w:rPr>
          <w:rFonts w:ascii="Times New Roman" w:hAnsi="Times New Roman"/>
          <w:sz w:val="28"/>
          <w:szCs w:val="28"/>
        </w:rPr>
        <w:t>5.</w:t>
      </w:r>
      <w:r w:rsidR="00DA4C3E" w:rsidRPr="00541075">
        <w:rPr>
          <w:rFonts w:ascii="Times New Roman" w:hAnsi="Times New Roman"/>
          <w:sz w:val="28"/>
          <w:szCs w:val="28"/>
        </w:rPr>
        <w:t xml:space="preserve"> </w:t>
      </w:r>
      <w:r w:rsidR="006B08ED" w:rsidRPr="00541075">
        <w:rPr>
          <w:rFonts w:ascii="Times New Roman" w:hAnsi="Times New Roman"/>
          <w:sz w:val="28"/>
          <w:szCs w:val="28"/>
        </w:rPr>
        <w:t>Муниципальная программа</w:t>
      </w:r>
      <w:r w:rsidR="00C57D0F" w:rsidRPr="00541075">
        <w:rPr>
          <w:rFonts w:ascii="Times New Roman" w:hAnsi="Times New Roman"/>
          <w:sz w:val="28"/>
          <w:szCs w:val="28"/>
        </w:rPr>
        <w:t xml:space="preserve"> </w:t>
      </w:r>
      <w:r w:rsidR="006B08ED" w:rsidRPr="00541075">
        <w:rPr>
          <w:rFonts w:ascii="Times New Roman" w:hAnsi="Times New Roman"/>
          <w:sz w:val="28"/>
          <w:szCs w:val="28"/>
        </w:rPr>
        <w:t>(изменения в муниципальную программу) утверждается</w:t>
      </w:r>
      <w:r w:rsidR="00C57D0F" w:rsidRPr="00541075">
        <w:rPr>
          <w:rFonts w:ascii="Times New Roman" w:hAnsi="Times New Roman"/>
          <w:sz w:val="28"/>
          <w:szCs w:val="28"/>
        </w:rPr>
        <w:t xml:space="preserve"> </w:t>
      </w:r>
      <w:r w:rsidR="006B08ED" w:rsidRPr="00541075">
        <w:rPr>
          <w:rFonts w:ascii="Times New Roman" w:hAnsi="Times New Roman"/>
          <w:sz w:val="28"/>
          <w:szCs w:val="28"/>
        </w:rPr>
        <w:t xml:space="preserve">постановлением администрации МО </w:t>
      </w:r>
      <w:r w:rsidR="004548E3" w:rsidRPr="004548E3">
        <w:rPr>
          <w:rFonts w:ascii="Times New Roman" w:hAnsi="Times New Roman"/>
          <w:sz w:val="28"/>
          <w:szCs w:val="28"/>
        </w:rPr>
        <w:t>Нижнепавловский сельсовет</w:t>
      </w:r>
      <w:r w:rsidR="006B08ED" w:rsidRPr="00541075">
        <w:rPr>
          <w:rFonts w:ascii="Times New Roman" w:hAnsi="Times New Roman"/>
          <w:sz w:val="28"/>
          <w:szCs w:val="28"/>
        </w:rPr>
        <w:t>.</w:t>
      </w:r>
      <w:r w:rsidR="00541075" w:rsidRPr="00541075">
        <w:rPr>
          <w:rFonts w:ascii="Times New Roman" w:hAnsi="Times New Roman"/>
          <w:sz w:val="28"/>
          <w:szCs w:val="28"/>
        </w:rPr>
        <w:t xml:space="preserve"> Ответственный исполнитель совместно с соисполнителями осуществляет корректировку муниципальной программы в соответствии с требованиями порядка</w:t>
      </w:r>
      <w:r w:rsidR="00541075">
        <w:rPr>
          <w:rFonts w:ascii="Times New Roman" w:hAnsi="Times New Roman"/>
          <w:sz w:val="28"/>
          <w:szCs w:val="28"/>
        </w:rPr>
        <w:t>.</w:t>
      </w:r>
    </w:p>
    <w:p w:rsidR="004527D0" w:rsidRDefault="004527D0" w:rsidP="004527D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3A62">
        <w:rPr>
          <w:rFonts w:ascii="Times New Roman" w:hAnsi="Times New Roman"/>
          <w:color w:val="000000"/>
          <w:sz w:val="28"/>
          <w:szCs w:val="28"/>
        </w:rPr>
        <w:t>Муниципальные программы разрабатываются</w:t>
      </w:r>
      <w:r w:rsidR="00D23D49" w:rsidRPr="00CF3A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23D49" w:rsidRPr="00CF3A62">
        <w:rPr>
          <w:rFonts w:ascii="Times New Roman" w:hAnsi="Times New Roman"/>
          <w:color w:val="000000"/>
          <w:sz w:val="28"/>
          <w:szCs w:val="28"/>
        </w:rPr>
        <w:t xml:space="preserve">на период </w:t>
      </w:r>
      <w:r w:rsidRPr="00CF3A62">
        <w:rPr>
          <w:rFonts w:ascii="Times New Roman" w:hAnsi="Times New Roman"/>
          <w:color w:val="000000"/>
          <w:sz w:val="28"/>
          <w:szCs w:val="28"/>
        </w:rPr>
        <w:t xml:space="preserve">от трех до </w:t>
      </w:r>
      <w:r w:rsidRPr="00CF3A62">
        <w:rPr>
          <w:rFonts w:ascii="Times New Roman" w:hAnsi="Times New Roman"/>
          <w:color w:val="000000"/>
          <w:sz w:val="28"/>
          <w:szCs w:val="28"/>
        </w:rPr>
        <w:lastRenderedPageBreak/>
        <w:t xml:space="preserve">шести лет в виде приложения к </w:t>
      </w:r>
      <w:r w:rsidRPr="00CF3A62">
        <w:rPr>
          <w:rFonts w:ascii="Times New Roman" w:hAnsi="Times New Roman"/>
          <w:sz w:val="28"/>
          <w:szCs w:val="28"/>
        </w:rPr>
        <w:t>постановлен</w:t>
      </w:r>
      <w:r w:rsidR="00C01C04" w:rsidRPr="00CF3A62">
        <w:rPr>
          <w:rFonts w:ascii="Times New Roman" w:hAnsi="Times New Roman"/>
          <w:sz w:val="28"/>
          <w:szCs w:val="28"/>
        </w:rPr>
        <w:t>и</w:t>
      </w:r>
      <w:r w:rsidRPr="00CF3A62">
        <w:rPr>
          <w:rFonts w:ascii="Times New Roman" w:hAnsi="Times New Roman"/>
          <w:sz w:val="28"/>
          <w:szCs w:val="28"/>
        </w:rPr>
        <w:t>ю</w:t>
      </w:r>
      <w:proofErr w:type="gramEnd"/>
      <w:r w:rsidRPr="00CF3A62">
        <w:rPr>
          <w:rFonts w:ascii="Times New Roman" w:hAnsi="Times New Roman"/>
          <w:sz w:val="28"/>
          <w:szCs w:val="28"/>
        </w:rPr>
        <w:t xml:space="preserve"> администрации МО </w:t>
      </w:r>
      <w:r w:rsidR="004548E3" w:rsidRPr="004548E3">
        <w:rPr>
          <w:rFonts w:ascii="Times New Roman" w:hAnsi="Times New Roman"/>
          <w:sz w:val="28"/>
          <w:szCs w:val="28"/>
        </w:rPr>
        <w:t xml:space="preserve">Нижнепавловский сельсовет </w:t>
      </w:r>
      <w:r w:rsidRPr="00CF3A62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программы.</w:t>
      </w:r>
      <w:r w:rsidR="00D23D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08D" w:rsidRPr="002C3770" w:rsidRDefault="00DF108D" w:rsidP="004548E3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F108D">
        <w:rPr>
          <w:rFonts w:ascii="Times New Roman" w:hAnsi="Times New Roman"/>
          <w:sz w:val="28"/>
          <w:szCs w:val="28"/>
        </w:rPr>
        <w:t xml:space="preserve">Методическое руководство, координацию работ по формированию бюджета муниципального </w:t>
      </w:r>
      <w:r w:rsidR="004548E3">
        <w:rPr>
          <w:rFonts w:ascii="Times New Roman" w:hAnsi="Times New Roman"/>
          <w:sz w:val="28"/>
          <w:szCs w:val="28"/>
        </w:rPr>
        <w:t>образования</w:t>
      </w:r>
      <w:r w:rsidRPr="00DF108D">
        <w:rPr>
          <w:rFonts w:ascii="Times New Roman" w:hAnsi="Times New Roman"/>
          <w:sz w:val="28"/>
          <w:szCs w:val="28"/>
        </w:rPr>
        <w:t xml:space="preserve"> в структуре муниципальных программ осуществля</w:t>
      </w:r>
      <w:r w:rsidR="004548E3">
        <w:rPr>
          <w:rFonts w:ascii="Times New Roman" w:hAnsi="Times New Roman"/>
          <w:sz w:val="28"/>
          <w:szCs w:val="28"/>
        </w:rPr>
        <w:t>ю</w:t>
      </w:r>
      <w:r w:rsidRPr="00DF108D">
        <w:rPr>
          <w:rFonts w:ascii="Times New Roman" w:hAnsi="Times New Roman"/>
          <w:sz w:val="28"/>
          <w:szCs w:val="28"/>
        </w:rPr>
        <w:t xml:space="preserve">т </w:t>
      </w:r>
      <w:r w:rsidR="004548E3">
        <w:rPr>
          <w:rFonts w:ascii="Times New Roman" w:hAnsi="Times New Roman"/>
          <w:sz w:val="28"/>
          <w:szCs w:val="28"/>
        </w:rPr>
        <w:t>специалисты</w:t>
      </w:r>
      <w:r w:rsidR="004548E3" w:rsidRPr="004548E3">
        <w:t xml:space="preserve"> </w:t>
      </w:r>
      <w:r w:rsidR="004548E3">
        <w:t xml:space="preserve">МО </w:t>
      </w:r>
      <w:r w:rsidR="004548E3" w:rsidRPr="004548E3">
        <w:rPr>
          <w:rFonts w:ascii="Times New Roman" w:hAnsi="Times New Roman"/>
          <w:sz w:val="28"/>
          <w:szCs w:val="28"/>
        </w:rPr>
        <w:t>Нижнепавловский сельсовет</w:t>
      </w:r>
      <w:r w:rsidR="004548E3">
        <w:rPr>
          <w:rFonts w:ascii="Times New Roman" w:hAnsi="Times New Roman"/>
          <w:sz w:val="28"/>
          <w:szCs w:val="28"/>
        </w:rPr>
        <w:t>.</w:t>
      </w:r>
    </w:p>
    <w:p w:rsidR="006B08ED" w:rsidRDefault="006B08ED" w:rsidP="006B0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B0" w:rsidRPr="002F64B0" w:rsidRDefault="002F64B0" w:rsidP="002F64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4B0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2F64B0" w:rsidRPr="002F64B0" w:rsidRDefault="002F64B0" w:rsidP="002F6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35" w:rsidRDefault="00DA4C3E" w:rsidP="00BC2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F64B0" w:rsidRPr="002F64B0">
        <w:rPr>
          <w:rFonts w:ascii="Times New Roman" w:hAnsi="Times New Roman" w:cs="Times New Roman"/>
          <w:sz w:val="28"/>
          <w:szCs w:val="28"/>
        </w:rPr>
        <w:t xml:space="preserve"> Муниципальные программы разрабатываются для достижения приоритетов и целей социально-экономического развития </w:t>
      </w:r>
      <w:r w:rsidR="002F64B0">
        <w:rPr>
          <w:rFonts w:ascii="Times New Roman" w:hAnsi="Times New Roman" w:cs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2F64B0" w:rsidRPr="002F64B0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2F64B0">
        <w:rPr>
          <w:rFonts w:ascii="Times New Roman" w:hAnsi="Times New Roman" w:cs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2F64B0" w:rsidRPr="002F64B0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2F64B0">
        <w:rPr>
          <w:rFonts w:ascii="Times New Roman" w:hAnsi="Times New Roman" w:cs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2F64B0" w:rsidRPr="002F64B0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2F64B0">
        <w:rPr>
          <w:rFonts w:ascii="Times New Roman" w:hAnsi="Times New Roman" w:cs="Times New Roman"/>
          <w:sz w:val="28"/>
          <w:szCs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2F64B0" w:rsidRPr="002F64B0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BC2D35" w:rsidRPr="002B2B7E" w:rsidRDefault="00BC2D35" w:rsidP="00BC2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должны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учитываться цели, задачи, мероприятия и показатели результативности государственных программ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B2B7E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ации которых 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</w:p>
    <w:p w:rsidR="00BC2D35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Муниципальная программа содержит:</w:t>
      </w:r>
    </w:p>
    <w:p w:rsidR="00824BF7" w:rsidRPr="00E75B61" w:rsidRDefault="00824BF7" w:rsidP="00824B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7.1 Титульный лист, который должен содержать:</w:t>
      </w:r>
    </w:p>
    <w:p w:rsidR="00824BF7" w:rsidRPr="00E75B61" w:rsidRDefault="00824BF7" w:rsidP="00824B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наименование муниципальной программы;</w:t>
      </w:r>
    </w:p>
    <w:p w:rsidR="00824BF7" w:rsidRPr="00E75B61" w:rsidRDefault="00824BF7" w:rsidP="00824B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наименование ответственного исполнителя;</w:t>
      </w:r>
    </w:p>
    <w:p w:rsidR="00824BF7" w:rsidRPr="00E75B61" w:rsidRDefault="00824BF7" w:rsidP="00824B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должность, фамилия, имя, отчество, номер телефона и электронный адрес лица, ответственного за разработку муниципальной программы.</w:t>
      </w:r>
    </w:p>
    <w:p w:rsidR="00BC2D35" w:rsidRPr="002B2B7E" w:rsidRDefault="00BC2D35" w:rsidP="00824B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7</w:t>
      </w:r>
      <w:r w:rsidR="00824BF7" w:rsidRPr="00E75B61">
        <w:rPr>
          <w:rFonts w:ascii="Times New Roman" w:hAnsi="Times New Roman" w:cs="Times New Roman"/>
          <w:sz w:val="28"/>
          <w:szCs w:val="28"/>
        </w:rPr>
        <w:t>.2</w:t>
      </w:r>
      <w:r w:rsidRPr="00E75B61">
        <w:rPr>
          <w:rFonts w:ascii="Times New Roman" w:hAnsi="Times New Roman" w:cs="Times New Roman"/>
          <w:sz w:val="28"/>
          <w:szCs w:val="28"/>
        </w:rPr>
        <w:t>. Паспорт муниципальной программы по форме</w:t>
      </w:r>
      <w:r w:rsidR="000001BF" w:rsidRPr="00E75B61">
        <w:rPr>
          <w:rFonts w:ascii="Times New Roman" w:hAnsi="Times New Roman" w:cs="Times New Roman"/>
          <w:sz w:val="28"/>
          <w:szCs w:val="28"/>
        </w:rPr>
        <w:t xml:space="preserve"> 1</w:t>
      </w:r>
      <w:r w:rsidRPr="00E75B6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4BF7">
        <w:rPr>
          <w:rFonts w:ascii="Times New Roman" w:hAnsi="Times New Roman" w:cs="Times New Roman"/>
          <w:sz w:val="28"/>
          <w:szCs w:val="28"/>
        </w:rPr>
        <w:t>.3</w:t>
      </w:r>
      <w:r w:rsidRPr="002B2B7E">
        <w:rPr>
          <w:rFonts w:ascii="Times New Roman" w:hAnsi="Times New Roman" w:cs="Times New Roman"/>
          <w:sz w:val="28"/>
          <w:szCs w:val="28"/>
        </w:rPr>
        <w:t>. Текстовую часть, которая состоит из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а) общая характеристика сферы реализации муниципальной программы. 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программы.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2B2B7E">
        <w:rPr>
          <w:rFonts w:ascii="Times New Roman" w:hAnsi="Times New Roman" w:cs="Times New Roman"/>
          <w:sz w:val="28"/>
          <w:szCs w:val="28"/>
        </w:rPr>
        <w:t>б) перечень показателей (индикаторов) муниципальной программы.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>т специфику развития определенной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BC2D35" w:rsidRPr="002B2B7E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>т количественное значение;</w:t>
      </w:r>
    </w:p>
    <w:p w:rsidR="00BC2D35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 xml:space="preserve">тся на основе данных государственного статистического наблюдения, данных, содержащихся в официальных документах органов государственной власти Оренбургской области, органов местного </w:t>
      </w:r>
      <w:r w:rsidRPr="002B2B7E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Pr="002B2B7E">
        <w:rPr>
          <w:rFonts w:ascii="Times New Roman" w:hAnsi="Times New Roman" w:cs="Times New Roman"/>
          <w:sz w:val="28"/>
          <w:szCs w:val="28"/>
        </w:rPr>
        <w:t>, отчетных данных ответственных исполнителей, соисполнителей и участников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FC5397" w:rsidRPr="00140E78" w:rsidRDefault="00FC5397" w:rsidP="00FC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отражают основные параметры муниципального задания в части объема </w:t>
      </w:r>
      <w:r>
        <w:rPr>
          <w:rFonts w:ascii="Times New Roman" w:hAnsi="Times New Roman" w:cs="Times New Roman"/>
          <w:sz w:val="28"/>
          <w:szCs w:val="28"/>
        </w:rPr>
        <w:t xml:space="preserve">и (или) качества </w:t>
      </w:r>
      <w:r w:rsidRPr="00140E78">
        <w:rPr>
          <w:rFonts w:ascii="Times New Roman" w:hAnsi="Times New Roman" w:cs="Times New Roman"/>
          <w:sz w:val="28"/>
          <w:szCs w:val="28"/>
        </w:rPr>
        <w:t>предоставляемых муниципальных услуг и (или) вып</w:t>
      </w:r>
      <w:r>
        <w:rPr>
          <w:rFonts w:ascii="Times New Roman" w:hAnsi="Times New Roman" w:cs="Times New Roman"/>
          <w:sz w:val="28"/>
          <w:szCs w:val="28"/>
        </w:rPr>
        <w:t>олняемых работ (при их наличии);</w:t>
      </w:r>
    </w:p>
    <w:p w:rsidR="00BC2D35" w:rsidRDefault="00BC2D35" w:rsidP="00BC2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характеризуют конечный результат реа</w:t>
      </w:r>
      <w:r w:rsidR="00FC5397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F42B82" w:rsidRDefault="00F42B82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</w:t>
      </w:r>
      <w:r w:rsidR="000145F4">
        <w:rPr>
          <w:rFonts w:ascii="Times New Roman" w:hAnsi="Times New Roman" w:cs="Times New Roman"/>
          <w:sz w:val="28"/>
          <w:szCs w:val="28"/>
        </w:rPr>
        <w:t xml:space="preserve">1 </w:t>
      </w:r>
      <w:r w:rsidRPr="001771D1">
        <w:rPr>
          <w:rFonts w:ascii="Times New Roman" w:hAnsi="Times New Roman" w:cs="Times New Roman"/>
          <w:sz w:val="28"/>
          <w:szCs w:val="28"/>
        </w:rPr>
        <w:t>приложения № 2 к настоящему Порядку.</w:t>
      </w:r>
    </w:p>
    <w:p w:rsidR="00F42B82" w:rsidRPr="002B2B7E" w:rsidRDefault="00F42B82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в) перечень подпрограмм и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программы. Основное мероприятие муниципальной программы направлено на решение задачи муниципальной программы.</w:t>
      </w:r>
    </w:p>
    <w:p w:rsidR="00F42B82" w:rsidRPr="002B2B7E" w:rsidRDefault="00F42B82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F42B82" w:rsidRPr="002B2B7E" w:rsidRDefault="00F42B82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Не допускается включение в муниципальную программу основных мероприятий, реализация которых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достижение более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чем одной задачи муниципальной 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F42B82" w:rsidRDefault="00F42B82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2B2B7E">
        <w:rPr>
          <w:rFonts w:ascii="Times New Roman" w:hAnsi="Times New Roman" w:cs="Times New Roman"/>
          <w:sz w:val="28"/>
        </w:rPr>
        <w:t>муниципальных</w:t>
      </w:r>
      <w:r w:rsidRPr="002B2B7E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F42B82" w:rsidRDefault="004B658F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F">
        <w:rPr>
          <w:rFonts w:ascii="Times New Roman" w:hAnsi="Times New Roman" w:cs="Times New Roman"/>
          <w:sz w:val="28"/>
          <w:szCs w:val="28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4B658F" w:rsidRDefault="004B658F" w:rsidP="00F42B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F">
        <w:rPr>
          <w:rFonts w:ascii="Times New Roman" w:hAnsi="Times New Roman" w:cs="Times New Roman"/>
          <w:sz w:val="28"/>
          <w:szCs w:val="28"/>
        </w:rPr>
        <w:t>Для каждого мероприятия</w:t>
      </w:r>
      <w:r w:rsidR="00156CE4">
        <w:rPr>
          <w:rFonts w:ascii="Times New Roman" w:hAnsi="Times New Roman" w:cs="Times New Roman"/>
          <w:sz w:val="28"/>
          <w:szCs w:val="28"/>
        </w:rPr>
        <w:t xml:space="preserve"> (</w:t>
      </w:r>
      <w:r w:rsidR="00031B9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56CE4">
        <w:rPr>
          <w:rFonts w:ascii="Times New Roman" w:hAnsi="Times New Roman" w:cs="Times New Roman"/>
          <w:sz w:val="28"/>
          <w:szCs w:val="28"/>
        </w:rPr>
        <w:t>мероприятия)</w:t>
      </w:r>
      <w:r w:rsidRPr="004B658F">
        <w:rPr>
          <w:rFonts w:ascii="Times New Roman" w:hAnsi="Times New Roman" w:cs="Times New Roman"/>
          <w:sz w:val="28"/>
          <w:szCs w:val="28"/>
        </w:rPr>
        <w:t xml:space="preserve"> </w:t>
      </w:r>
      <w:r w:rsidR="00A11C8D">
        <w:rPr>
          <w:rFonts w:ascii="Times New Roman" w:hAnsi="Times New Roman" w:cs="Times New Roman"/>
          <w:sz w:val="28"/>
          <w:szCs w:val="28"/>
        </w:rPr>
        <w:t xml:space="preserve">муниципальной программы (подпрограммы) </w:t>
      </w:r>
      <w:r w:rsidRPr="004B658F">
        <w:rPr>
          <w:rFonts w:ascii="Times New Roman" w:hAnsi="Times New Roman" w:cs="Times New Roman"/>
          <w:sz w:val="28"/>
          <w:szCs w:val="28"/>
        </w:rPr>
        <w:t>определяется один или несколько уникальных показателей (индикаторов).</w:t>
      </w:r>
    </w:p>
    <w:p w:rsidR="004B658F" w:rsidRPr="004B658F" w:rsidRDefault="004B658F" w:rsidP="004B6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F">
        <w:rPr>
          <w:rFonts w:ascii="Times New Roman" w:hAnsi="Times New Roman" w:cs="Times New Roman"/>
          <w:sz w:val="28"/>
          <w:szCs w:val="28"/>
        </w:rPr>
        <w:t>Перечень подпрограмм и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4B658F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4B658F">
        <w:rPr>
          <w:rFonts w:ascii="Times New Roman" w:hAnsi="Times New Roman" w:cs="Times New Roman"/>
          <w:sz w:val="28"/>
          <w:szCs w:val="28"/>
        </w:rPr>
        <w:t xml:space="preserve">приводится в приложении к муниципальной программе по форме </w:t>
      </w:r>
      <w:r w:rsidR="00A93394" w:rsidRPr="001771D1">
        <w:rPr>
          <w:rFonts w:ascii="Times New Roman" w:hAnsi="Times New Roman" w:cs="Times New Roman"/>
          <w:sz w:val="28"/>
          <w:szCs w:val="28"/>
        </w:rPr>
        <w:t xml:space="preserve">2 </w:t>
      </w:r>
      <w:r w:rsidRPr="001771D1">
        <w:rPr>
          <w:rFonts w:ascii="Times New Roman" w:hAnsi="Times New Roman" w:cs="Times New Roman"/>
          <w:sz w:val="28"/>
          <w:szCs w:val="28"/>
        </w:rPr>
        <w:t>приложения № 2 к настоящему Порядку.</w:t>
      </w:r>
    </w:p>
    <w:p w:rsidR="004B658F" w:rsidRPr="004B658F" w:rsidRDefault="004B658F" w:rsidP="004B6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F">
        <w:rPr>
          <w:rFonts w:ascii="Times New Roman" w:hAnsi="Times New Roman" w:cs="Times New Roman"/>
          <w:sz w:val="28"/>
          <w:szCs w:val="28"/>
        </w:rPr>
        <w:t>г)</w:t>
      </w:r>
      <w:r w:rsidR="00E62B50">
        <w:rPr>
          <w:rFonts w:ascii="Times New Roman" w:hAnsi="Times New Roman" w:cs="Times New Roman"/>
          <w:sz w:val="28"/>
          <w:szCs w:val="28"/>
        </w:rPr>
        <w:t xml:space="preserve"> </w:t>
      </w:r>
      <w:r w:rsidRPr="004B658F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программы.</w:t>
      </w:r>
    </w:p>
    <w:p w:rsidR="004B658F" w:rsidRPr="00A23177" w:rsidRDefault="004B658F" w:rsidP="00A231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58F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4B658F">
        <w:rPr>
          <w:rFonts w:ascii="Times New Roman" w:hAnsi="Times New Roman" w:cs="Times New Roman"/>
          <w:sz w:val="28"/>
          <w:szCs w:val="28"/>
        </w:rPr>
        <w:t>приводится в приложении к муниципальной программе по форм</w:t>
      </w:r>
      <w:r w:rsidR="00D85D73">
        <w:rPr>
          <w:rFonts w:ascii="Times New Roman" w:hAnsi="Times New Roman" w:cs="Times New Roman"/>
          <w:sz w:val="28"/>
          <w:szCs w:val="28"/>
        </w:rPr>
        <w:t>ам</w:t>
      </w:r>
      <w:r w:rsidRPr="004B658F">
        <w:rPr>
          <w:rFonts w:ascii="Times New Roman" w:hAnsi="Times New Roman" w:cs="Times New Roman"/>
          <w:sz w:val="28"/>
          <w:szCs w:val="28"/>
        </w:rPr>
        <w:t xml:space="preserve"> </w:t>
      </w:r>
      <w:r w:rsidR="00A93394">
        <w:rPr>
          <w:rFonts w:ascii="Times New Roman" w:hAnsi="Times New Roman" w:cs="Times New Roman"/>
          <w:sz w:val="28"/>
          <w:szCs w:val="28"/>
        </w:rPr>
        <w:t>3</w:t>
      </w:r>
      <w:r w:rsidR="00D85D73">
        <w:rPr>
          <w:rFonts w:ascii="Times New Roman" w:hAnsi="Times New Roman" w:cs="Times New Roman"/>
          <w:sz w:val="28"/>
          <w:szCs w:val="28"/>
        </w:rPr>
        <w:t>-5</w:t>
      </w:r>
      <w:r w:rsidR="00A93394">
        <w:rPr>
          <w:rFonts w:ascii="Times New Roman" w:hAnsi="Times New Roman" w:cs="Times New Roman"/>
          <w:sz w:val="28"/>
          <w:szCs w:val="28"/>
        </w:rPr>
        <w:t xml:space="preserve"> </w:t>
      </w:r>
      <w:r w:rsidRPr="001771D1">
        <w:rPr>
          <w:rFonts w:ascii="Times New Roman" w:hAnsi="Times New Roman" w:cs="Times New Roman"/>
          <w:sz w:val="28"/>
          <w:szCs w:val="28"/>
        </w:rPr>
        <w:t xml:space="preserve">приложения № 2 к настоящему </w:t>
      </w:r>
      <w:r w:rsidRPr="00A23177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A23177" w:rsidRPr="00A23177" w:rsidRDefault="00A23177" w:rsidP="00A231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177">
        <w:rPr>
          <w:rFonts w:ascii="Times New Roman" w:hAnsi="Times New Roman" w:cs="Times New Roman"/>
          <w:sz w:val="28"/>
          <w:szCs w:val="28"/>
        </w:rPr>
        <w:t xml:space="preserve">д) Помимо информации, указанной в </w:t>
      </w:r>
      <w:hyperlink r:id="rId9" w:anchor="Par54" w:history="1">
        <w:r w:rsidRPr="00A23177">
          <w:rPr>
            <w:rStyle w:val="af0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A23177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муниципальная программа может содержать:</w:t>
      </w:r>
    </w:p>
    <w:p w:rsidR="00A23177" w:rsidRPr="00A23177" w:rsidRDefault="00A23177" w:rsidP="00A231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177">
        <w:rPr>
          <w:rFonts w:ascii="Times New Roman" w:hAnsi="Times New Roman" w:cs="Times New Roman"/>
          <w:sz w:val="28"/>
          <w:szCs w:val="28"/>
        </w:rPr>
        <w:t>- в случае участия в реализации муниципальной программы акционерных обществ, общественных, и иных организаций, а также государственных внебюджетных фондов – обобщенную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77">
        <w:rPr>
          <w:rFonts w:ascii="Times New Roman" w:hAnsi="Times New Roman" w:cs="Times New Roman"/>
          <w:sz w:val="28"/>
          <w:szCs w:val="28"/>
        </w:rPr>
        <w:t>информацию об их участии, включая данные о прогнозных расходах указанных организаций на реализацию муниципальной программы.</w:t>
      </w:r>
    </w:p>
    <w:p w:rsidR="00E51EC4" w:rsidRPr="001771D1" w:rsidRDefault="00824BF7" w:rsidP="00A2317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A23177">
        <w:rPr>
          <w:rFonts w:ascii="Times New Roman" w:hAnsi="Times New Roman" w:cs="Times New Roman"/>
          <w:sz w:val="28"/>
          <w:szCs w:val="28"/>
        </w:rPr>
        <w:t>7.4</w:t>
      </w:r>
      <w:r w:rsidR="00E51EC4" w:rsidRPr="00A23177">
        <w:rPr>
          <w:rFonts w:ascii="Times New Roman" w:hAnsi="Times New Roman" w:cs="Times New Roman"/>
          <w:sz w:val="28"/>
          <w:szCs w:val="28"/>
        </w:rPr>
        <w:t>. Подпрограммы, каждая из которых</w:t>
      </w:r>
      <w:r w:rsidR="00C57D0F" w:rsidRPr="00A23177">
        <w:rPr>
          <w:rFonts w:ascii="Times New Roman" w:hAnsi="Times New Roman" w:cs="Times New Roman"/>
          <w:sz w:val="28"/>
          <w:szCs w:val="28"/>
        </w:rPr>
        <w:t xml:space="preserve"> </w:t>
      </w:r>
      <w:r w:rsidR="00E51EC4" w:rsidRPr="00A23177">
        <w:rPr>
          <w:rFonts w:ascii="Times New Roman" w:hAnsi="Times New Roman" w:cs="Times New Roman"/>
          <w:sz w:val="28"/>
          <w:szCs w:val="28"/>
        </w:rPr>
        <w:t>оформляется в виде приложения</w:t>
      </w:r>
      <w:r w:rsidR="00E51EC4" w:rsidRPr="001771D1">
        <w:rPr>
          <w:rFonts w:ascii="Times New Roman" w:hAnsi="Times New Roman" w:cs="Times New Roman"/>
          <w:sz w:val="28"/>
        </w:rPr>
        <w:t xml:space="preserve"> к муниципальной программе и содержит:</w:t>
      </w:r>
    </w:p>
    <w:p w:rsidR="00E51EC4" w:rsidRPr="001771D1" w:rsidRDefault="00824BF7" w:rsidP="00E51E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7.4</w:t>
      </w:r>
      <w:r w:rsidR="00E51EC4" w:rsidRPr="001771D1">
        <w:rPr>
          <w:rFonts w:ascii="Times New Roman" w:hAnsi="Times New Roman" w:cs="Times New Roman"/>
          <w:sz w:val="28"/>
        </w:rPr>
        <w:t xml:space="preserve">.1. Паспорт подпрограммы по форме </w:t>
      </w:r>
      <w:r w:rsidR="000D2C31" w:rsidRPr="001771D1">
        <w:rPr>
          <w:rFonts w:ascii="Times New Roman" w:hAnsi="Times New Roman" w:cs="Times New Roman"/>
          <w:sz w:val="28"/>
        </w:rPr>
        <w:t xml:space="preserve">2 </w:t>
      </w:r>
      <w:r w:rsidR="00E51EC4" w:rsidRPr="001771D1">
        <w:rPr>
          <w:rFonts w:ascii="Times New Roman" w:hAnsi="Times New Roman" w:cs="Times New Roman"/>
          <w:sz w:val="28"/>
          <w:szCs w:val="28"/>
        </w:rPr>
        <w:t>приложения</w:t>
      </w:r>
      <w:r w:rsidR="00C57D0F" w:rsidRPr="001771D1">
        <w:rPr>
          <w:rFonts w:ascii="Times New Roman" w:hAnsi="Times New Roman" w:cs="Times New Roman"/>
          <w:sz w:val="28"/>
          <w:szCs w:val="28"/>
        </w:rPr>
        <w:t xml:space="preserve"> </w:t>
      </w:r>
      <w:r w:rsidR="00E51EC4" w:rsidRPr="001771D1">
        <w:rPr>
          <w:rFonts w:ascii="Times New Roman" w:hAnsi="Times New Roman" w:cs="Times New Roman"/>
          <w:sz w:val="28"/>
          <w:szCs w:val="28"/>
        </w:rPr>
        <w:t xml:space="preserve">№ </w:t>
      </w:r>
      <w:r w:rsidR="000D2C31" w:rsidRPr="001771D1">
        <w:rPr>
          <w:rFonts w:ascii="Times New Roman" w:hAnsi="Times New Roman" w:cs="Times New Roman"/>
          <w:sz w:val="28"/>
          <w:szCs w:val="28"/>
        </w:rPr>
        <w:t>1</w:t>
      </w:r>
      <w:r w:rsidR="00E51EC4" w:rsidRPr="001771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C5D2C" w:rsidRPr="001771D1">
        <w:rPr>
          <w:rFonts w:ascii="Times New Roman" w:hAnsi="Times New Roman" w:cs="Times New Roman"/>
          <w:sz w:val="28"/>
          <w:szCs w:val="28"/>
        </w:rPr>
        <w:t>П</w:t>
      </w:r>
      <w:r w:rsidR="00E51EC4" w:rsidRPr="001771D1">
        <w:rPr>
          <w:rFonts w:ascii="Times New Roman" w:hAnsi="Times New Roman" w:cs="Times New Roman"/>
          <w:sz w:val="28"/>
          <w:szCs w:val="28"/>
        </w:rPr>
        <w:t>орядку</w:t>
      </w:r>
      <w:r w:rsidR="009C5D2C" w:rsidRPr="001771D1">
        <w:rPr>
          <w:rFonts w:ascii="Times New Roman" w:hAnsi="Times New Roman" w:cs="Times New Roman"/>
          <w:sz w:val="28"/>
          <w:szCs w:val="28"/>
        </w:rPr>
        <w:t>.</w:t>
      </w:r>
    </w:p>
    <w:p w:rsidR="00E51EC4" w:rsidRPr="002B2B7E" w:rsidRDefault="00824BF7" w:rsidP="00E51EC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</w:t>
      </w:r>
      <w:r w:rsidR="00E51EC4" w:rsidRPr="001771D1">
        <w:rPr>
          <w:rFonts w:ascii="Times New Roman" w:hAnsi="Times New Roman" w:cs="Times New Roman"/>
          <w:sz w:val="28"/>
        </w:rPr>
        <w:t>.2. Текстовую часть, которая состоит из следующих</w:t>
      </w:r>
      <w:r w:rsidR="00E51EC4" w:rsidRPr="002B2B7E">
        <w:rPr>
          <w:rFonts w:ascii="Times New Roman" w:hAnsi="Times New Roman" w:cs="Times New Roman"/>
          <w:sz w:val="28"/>
        </w:rPr>
        <w:t xml:space="preserve"> разделов:</w:t>
      </w:r>
    </w:p>
    <w:p w:rsidR="00E51EC4" w:rsidRDefault="00E51EC4" w:rsidP="00E51EC4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B2B7E">
        <w:rPr>
          <w:rFonts w:ascii="Times New Roman" w:hAnsi="Times New Roman" w:cs="Times New Roman"/>
          <w:sz w:val="28"/>
        </w:rPr>
        <w:t xml:space="preserve">а) общая характеристика соответствующей сферы реализации подпрограммы. </w:t>
      </w:r>
    </w:p>
    <w:p w:rsidR="003410C7" w:rsidRDefault="003410C7" w:rsidP="003410C7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B2B7E">
        <w:rPr>
          <w:rFonts w:ascii="Times New Roman" w:hAnsi="Times New Roman" w:cs="Times New Roman"/>
          <w:sz w:val="28"/>
        </w:rPr>
        <w:t>Раздел должен содержать информацию о состоянии соответствующей сферы реализации подпрограммы</w:t>
      </w:r>
      <w:r w:rsidR="00C57D0F">
        <w:rPr>
          <w:rFonts w:ascii="Times New Roman" w:hAnsi="Times New Roman" w:cs="Times New Roman"/>
          <w:sz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4"/>
        </w:rPr>
        <w:t xml:space="preserve">на момент разработки муниципальной программы, </w:t>
      </w:r>
      <w:r w:rsidR="00804A78" w:rsidRPr="00804A78">
        <w:rPr>
          <w:rFonts w:ascii="Times New Roman" w:hAnsi="Times New Roman" w:cs="Times New Roman"/>
          <w:sz w:val="28"/>
          <w:szCs w:val="24"/>
        </w:rPr>
        <w:t>прогноз ее развития, описание путей достижения ее цели и выполнения задач, прогнозируемые результаты реализации подпрограммы»</w:t>
      </w:r>
      <w:r w:rsidRPr="002B2B7E">
        <w:rPr>
          <w:rFonts w:ascii="Times New Roman" w:hAnsi="Times New Roman" w:cs="Times New Roman"/>
          <w:sz w:val="28"/>
          <w:szCs w:val="24"/>
        </w:rPr>
        <w:t>;</w:t>
      </w:r>
    </w:p>
    <w:p w:rsidR="00804A78" w:rsidRDefault="00804A78" w:rsidP="003410C7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0C61D1" w:rsidRPr="000C61D1">
        <w:rPr>
          <w:rFonts w:ascii="Times New Roman" w:hAnsi="Times New Roman" w:cs="Times New Roman"/>
          <w:sz w:val="28"/>
          <w:szCs w:val="24"/>
        </w:rPr>
        <w:t>показатели (индикаторы) подпрограммы, которые</w:t>
      </w:r>
      <w:r w:rsidR="000C61D1">
        <w:rPr>
          <w:rFonts w:ascii="Times New Roman" w:hAnsi="Times New Roman" w:cs="Times New Roman"/>
          <w:sz w:val="28"/>
          <w:szCs w:val="24"/>
        </w:rPr>
        <w:t>:</w:t>
      </w:r>
    </w:p>
    <w:p w:rsidR="000C61D1" w:rsidRPr="000C61D1" w:rsidRDefault="000C61D1" w:rsidP="000C61D1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C61D1">
        <w:rPr>
          <w:rFonts w:ascii="Times New Roman" w:hAnsi="Times New Roman" w:cs="Times New Roman"/>
          <w:sz w:val="28"/>
          <w:szCs w:val="24"/>
        </w:rPr>
        <w:t>направлены на решение задач подпрограммы;</w:t>
      </w:r>
    </w:p>
    <w:p w:rsidR="000C61D1" w:rsidRDefault="000C61D1" w:rsidP="000C61D1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C61D1">
        <w:rPr>
          <w:rFonts w:ascii="Times New Roman" w:hAnsi="Times New Roman" w:cs="Times New Roman"/>
          <w:sz w:val="28"/>
          <w:szCs w:val="24"/>
        </w:rPr>
        <w:t>характеризуют ход реализации каждого основного мероприятия подпрограммы;</w:t>
      </w:r>
    </w:p>
    <w:p w:rsidR="000C61D1" w:rsidRPr="00E75B61" w:rsidRDefault="000C61D1" w:rsidP="000C61D1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C61D1">
        <w:rPr>
          <w:rFonts w:ascii="Times New Roman" w:hAnsi="Times New Roman" w:cs="Times New Roman"/>
          <w:sz w:val="28"/>
          <w:szCs w:val="24"/>
        </w:rPr>
        <w:t xml:space="preserve">характеризуются уникальностью - для каждого основного мероприятия </w:t>
      </w:r>
      <w:r w:rsidRPr="00E75B61">
        <w:rPr>
          <w:rFonts w:ascii="Times New Roman" w:hAnsi="Times New Roman" w:cs="Times New Roman"/>
          <w:sz w:val="28"/>
          <w:szCs w:val="24"/>
        </w:rPr>
        <w:t>подпрограммы определяется один или несколько уникальных показателей</w:t>
      </w:r>
      <w:r w:rsidR="009819BF" w:rsidRPr="00E75B61">
        <w:rPr>
          <w:sz w:val="28"/>
          <w:szCs w:val="28"/>
        </w:rPr>
        <w:t xml:space="preserve"> </w:t>
      </w:r>
      <w:r w:rsidR="009819BF" w:rsidRPr="00E75B61">
        <w:rPr>
          <w:rFonts w:ascii="Times New Roman" w:hAnsi="Times New Roman" w:cs="Times New Roman"/>
          <w:sz w:val="28"/>
          <w:szCs w:val="28"/>
        </w:rPr>
        <w:t>Один и тот же показатель допускается определять для двух и более основных мероприятий только в случаях, если это обусловлено требованиями федеральных или областных правовых актов или соглашений, регламентирующих предоставление межбюджетных трансфертов из федерального или областного бюджета</w:t>
      </w:r>
      <w:proofErr w:type="gramStart"/>
      <w:r w:rsidR="009819BF" w:rsidRPr="00E75B61">
        <w:rPr>
          <w:rFonts w:ascii="Times New Roman" w:hAnsi="Times New Roman" w:cs="Times New Roman"/>
          <w:sz w:val="28"/>
          <w:szCs w:val="28"/>
        </w:rPr>
        <w:t>.</w:t>
      </w:r>
      <w:r w:rsidRPr="00E75B61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0C61D1" w:rsidRPr="000C61D1" w:rsidRDefault="000C61D1" w:rsidP="000C61D1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E75B61">
        <w:rPr>
          <w:rFonts w:ascii="Times New Roman" w:hAnsi="Times New Roman" w:cs="Times New Roman"/>
          <w:sz w:val="28"/>
          <w:szCs w:val="24"/>
        </w:rPr>
        <w:t>имеют количественное значение;</w:t>
      </w:r>
    </w:p>
    <w:p w:rsidR="00E56AFB" w:rsidRPr="002B2B7E" w:rsidRDefault="000C61D1" w:rsidP="00E56A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D1">
        <w:rPr>
          <w:rFonts w:ascii="Times New Roman" w:hAnsi="Times New Roman" w:cs="Times New Roman"/>
          <w:sz w:val="28"/>
          <w:szCs w:val="24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Оренбургской области, </w:t>
      </w:r>
      <w:r w:rsidR="00E56AFB" w:rsidRPr="002B2B7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56AFB">
        <w:rPr>
          <w:rFonts w:ascii="Times New Roman" w:hAnsi="Times New Roman" w:cs="Times New Roman"/>
          <w:sz w:val="28"/>
          <w:szCs w:val="28"/>
        </w:rPr>
        <w:t xml:space="preserve"> МО </w:t>
      </w:r>
      <w:r w:rsidR="004548E3" w:rsidRPr="004548E3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E56AFB" w:rsidRPr="002B2B7E">
        <w:rPr>
          <w:rFonts w:ascii="Times New Roman" w:hAnsi="Times New Roman" w:cs="Times New Roman"/>
          <w:sz w:val="28"/>
          <w:szCs w:val="28"/>
        </w:rPr>
        <w:t>, отчетных данных ответственных исполнителей, соисполнителей и участников муниципальной программы.</w:t>
      </w:r>
    </w:p>
    <w:p w:rsidR="003C2EE5" w:rsidRDefault="00A5584B" w:rsidP="0074197B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Pr="00A5584B">
        <w:rPr>
          <w:rFonts w:ascii="Times New Roman" w:hAnsi="Times New Roman" w:cs="Times New Roman"/>
          <w:sz w:val="28"/>
        </w:rPr>
        <w:t xml:space="preserve"> если в рамках реализации основного мероприятия подпрограммы подлежат исполнению обязательства </w:t>
      </w:r>
      <w:r>
        <w:rPr>
          <w:rFonts w:ascii="Times New Roman" w:hAnsi="Times New Roman" w:cs="Times New Roman"/>
          <w:sz w:val="28"/>
        </w:rPr>
        <w:t xml:space="preserve">МО </w:t>
      </w:r>
      <w:r w:rsidR="004548E3" w:rsidRPr="004548E3">
        <w:rPr>
          <w:rFonts w:ascii="Times New Roman" w:hAnsi="Times New Roman" w:cs="Times New Roman"/>
          <w:sz w:val="28"/>
        </w:rPr>
        <w:t>Нижнепавловский сельсовет</w:t>
      </w:r>
      <w:r w:rsidRPr="00A5584B">
        <w:rPr>
          <w:rFonts w:ascii="Times New Roman" w:hAnsi="Times New Roman" w:cs="Times New Roman"/>
          <w:sz w:val="28"/>
        </w:rPr>
        <w:t xml:space="preserve"> по достижению показателей результативности предоставления субсидии из </w:t>
      </w:r>
      <w:r>
        <w:rPr>
          <w:rFonts w:ascii="Times New Roman" w:hAnsi="Times New Roman" w:cs="Times New Roman"/>
          <w:sz w:val="28"/>
        </w:rPr>
        <w:t>областного</w:t>
      </w:r>
      <w:r w:rsidRPr="00A5584B">
        <w:rPr>
          <w:rFonts w:ascii="Times New Roman" w:hAnsi="Times New Roman" w:cs="Times New Roman"/>
          <w:sz w:val="28"/>
        </w:rPr>
        <w:t xml:space="preserve"> бюджета, то значения показателей, характеризующих степень реализации такого основного мероприятия, должны соответствовать значениям показателей, установленным в соглашении о предоставлении субсидии из </w:t>
      </w:r>
      <w:r>
        <w:rPr>
          <w:rFonts w:ascii="Times New Roman" w:hAnsi="Times New Roman" w:cs="Times New Roman"/>
          <w:sz w:val="28"/>
        </w:rPr>
        <w:t>областного бюджета.</w:t>
      </w:r>
    </w:p>
    <w:p w:rsidR="00D36B31" w:rsidRDefault="00D36B31" w:rsidP="007419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B31">
        <w:rPr>
          <w:rFonts w:ascii="Times New Roman" w:hAnsi="Times New Roman" w:cs="Times New Roman"/>
          <w:sz w:val="28"/>
          <w:szCs w:val="28"/>
        </w:rPr>
        <w:t>Раздел может содержать описание показателей (индикаторов) подпрограммы, характеризующее особенности их применения.</w:t>
      </w:r>
    </w:p>
    <w:p w:rsidR="00D36B31" w:rsidRDefault="00AD6C5F" w:rsidP="007419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C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рамках реализации основного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D6C5F">
        <w:rPr>
          <w:rFonts w:ascii="Times New Roman" w:hAnsi="Times New Roman" w:cs="Times New Roman"/>
          <w:sz w:val="28"/>
          <w:szCs w:val="28"/>
        </w:rPr>
        <w:t xml:space="preserve">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D6C5F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F55F4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4F55F4" w:rsidRDefault="004F55F4" w:rsidP="004F55F4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B2B7E">
        <w:rPr>
          <w:rFonts w:ascii="Times New Roman" w:hAnsi="Times New Roman" w:cs="Times New Roman"/>
          <w:sz w:val="28"/>
        </w:rPr>
        <w:t>) перечень и характеристика основных мероприятий подпрограммы.</w:t>
      </w:r>
    </w:p>
    <w:p w:rsidR="00D32464" w:rsidRPr="00A662CD" w:rsidRDefault="00D32464" w:rsidP="00D32464">
      <w:pPr>
        <w:ind w:firstLine="540"/>
        <w:jc w:val="both"/>
        <w:rPr>
          <w:rFonts w:ascii="Times New Roman" w:hAnsi="Times New Roman" w:cs="Times New Roman"/>
          <w:sz w:val="28"/>
        </w:rPr>
      </w:pPr>
      <w:r w:rsidRPr="00D32464">
        <w:rPr>
          <w:rFonts w:ascii="Times New Roman" w:hAnsi="Times New Roman" w:cs="Times New Roman"/>
          <w:sz w:val="28"/>
        </w:rPr>
        <w:t xml:space="preserve">В разделе приводятся перечень и характеристики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</w:t>
      </w:r>
      <w:r w:rsidRPr="00A662CD">
        <w:rPr>
          <w:rFonts w:ascii="Times New Roman" w:hAnsi="Times New Roman" w:cs="Times New Roman"/>
          <w:sz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D32464" w:rsidRDefault="00D32464" w:rsidP="00D32464">
      <w:pPr>
        <w:ind w:firstLine="540"/>
        <w:jc w:val="both"/>
        <w:rPr>
          <w:rFonts w:ascii="Times New Roman" w:hAnsi="Times New Roman" w:cs="Times New Roman"/>
          <w:sz w:val="28"/>
        </w:rPr>
      </w:pPr>
      <w:r w:rsidRPr="00D32464">
        <w:rPr>
          <w:rFonts w:ascii="Times New Roman" w:hAnsi="Times New Roman" w:cs="Times New Roman"/>
          <w:sz w:val="28"/>
        </w:rPr>
        <w:t>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государственных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9510F6" w:rsidRPr="002B2B7E" w:rsidRDefault="009510F6" w:rsidP="009510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если основное мероприятие подпрограммы реализуется проектным способом, указывается приоритетный проект (программа)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Pr="002B2B7E">
        <w:rPr>
          <w:rFonts w:ascii="Times New Roman" w:hAnsi="Times New Roman" w:cs="Times New Roman"/>
          <w:sz w:val="28"/>
          <w:szCs w:val="28"/>
        </w:rPr>
        <w:t>.</w:t>
      </w:r>
    </w:p>
    <w:p w:rsidR="009510F6" w:rsidRPr="002B2B7E" w:rsidRDefault="009510F6" w:rsidP="009510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приоритетные проекты </w:t>
      </w:r>
      <w:r w:rsidR="004214E1">
        <w:rPr>
          <w:rFonts w:ascii="Times New Roman" w:hAnsi="Times New Roman" w:cs="Times New Roman"/>
          <w:sz w:val="28"/>
          <w:szCs w:val="28"/>
        </w:rPr>
        <w:t xml:space="preserve">(программы)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Pr="002B2B7E">
        <w:rPr>
          <w:rFonts w:ascii="Times New Roman" w:hAnsi="Times New Roman" w:cs="Times New Roman"/>
          <w:sz w:val="28"/>
          <w:szCs w:val="28"/>
        </w:rPr>
        <w:t>, реализуемые в составе одной подпрограммы, не могут быть включены в другие подпрограммы этой же или иной  муниципальной программы.</w:t>
      </w:r>
    </w:p>
    <w:p w:rsidR="009510F6" w:rsidRDefault="009510F6" w:rsidP="009510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приводится в приложении к муниципальной программе по форме</w:t>
      </w:r>
      <w:r w:rsidR="000D2C31">
        <w:rPr>
          <w:rFonts w:ascii="Times New Roman" w:hAnsi="Times New Roman" w:cs="Times New Roman"/>
          <w:sz w:val="28"/>
          <w:szCs w:val="28"/>
        </w:rPr>
        <w:t xml:space="preserve"> </w:t>
      </w:r>
      <w:r w:rsidR="000D2C31" w:rsidRPr="001771D1">
        <w:rPr>
          <w:rFonts w:ascii="Times New Roman" w:hAnsi="Times New Roman" w:cs="Times New Roman"/>
          <w:sz w:val="28"/>
          <w:szCs w:val="28"/>
        </w:rPr>
        <w:t>2</w:t>
      </w:r>
      <w:r w:rsidRPr="001771D1">
        <w:rPr>
          <w:rFonts w:ascii="Times New Roman" w:hAnsi="Times New Roman" w:cs="Times New Roman"/>
          <w:sz w:val="28"/>
          <w:szCs w:val="28"/>
        </w:rPr>
        <w:t xml:space="preserve"> приложения № 2 к настоящему Порядку.</w:t>
      </w:r>
    </w:p>
    <w:p w:rsidR="000D1EFD" w:rsidRPr="000D1EFD" w:rsidRDefault="000D1EFD" w:rsidP="000D1E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EFD">
        <w:rPr>
          <w:rFonts w:ascii="Times New Roman" w:hAnsi="Times New Roman" w:cs="Times New Roman"/>
          <w:sz w:val="28"/>
          <w:szCs w:val="28"/>
        </w:rPr>
        <w:t>д) информация о ресурсном обеспечении подпрограммы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0D1EFD">
        <w:rPr>
          <w:rFonts w:ascii="Times New Roman" w:hAnsi="Times New Roman" w:cs="Times New Roman"/>
          <w:sz w:val="28"/>
          <w:szCs w:val="28"/>
        </w:rPr>
        <w:t>с расшифровкой по основным мероприятиям подпрограммы, по годам ее реализации</w:t>
      </w:r>
      <w:r w:rsidR="00D85D73">
        <w:rPr>
          <w:rFonts w:ascii="Times New Roman" w:hAnsi="Times New Roman" w:cs="Times New Roman"/>
          <w:sz w:val="28"/>
          <w:szCs w:val="28"/>
        </w:rPr>
        <w:t>.</w:t>
      </w:r>
    </w:p>
    <w:p w:rsidR="009510F6" w:rsidRPr="009819BF" w:rsidRDefault="00035857" w:rsidP="00D32464">
      <w:pPr>
        <w:ind w:firstLine="540"/>
        <w:jc w:val="both"/>
        <w:rPr>
          <w:rFonts w:ascii="Times New Roman" w:hAnsi="Times New Roman" w:cs="Times New Roman"/>
          <w:sz w:val="28"/>
        </w:rPr>
      </w:pPr>
      <w:r w:rsidRPr="00035857">
        <w:rPr>
          <w:rFonts w:ascii="Times New Roman" w:hAnsi="Times New Roman" w:cs="Times New Roman"/>
          <w:sz w:val="28"/>
        </w:rPr>
        <w:t xml:space="preserve">В качестве подпрограммы может выступать отдельный приоритетный проект (программа) </w:t>
      </w:r>
      <w:r>
        <w:rPr>
          <w:rFonts w:ascii="Times New Roman" w:hAnsi="Times New Roman" w:cs="Times New Roman"/>
          <w:sz w:val="28"/>
        </w:rPr>
        <w:t xml:space="preserve">МО </w:t>
      </w:r>
      <w:r w:rsidR="00C578E9" w:rsidRPr="00C578E9">
        <w:rPr>
          <w:rFonts w:ascii="Times New Roman" w:hAnsi="Times New Roman" w:cs="Times New Roman"/>
          <w:sz w:val="28"/>
        </w:rPr>
        <w:t>Нижнепавловский сельсовет</w:t>
      </w:r>
      <w:r w:rsidRPr="00035857">
        <w:rPr>
          <w:rFonts w:ascii="Times New Roman" w:hAnsi="Times New Roman" w:cs="Times New Roman"/>
          <w:sz w:val="28"/>
        </w:rPr>
        <w:t>. При этом структура и содержание такой подпрограммы должн</w:t>
      </w:r>
      <w:r>
        <w:rPr>
          <w:rFonts w:ascii="Times New Roman" w:hAnsi="Times New Roman" w:cs="Times New Roman"/>
          <w:sz w:val="28"/>
        </w:rPr>
        <w:t>ы</w:t>
      </w:r>
      <w:r w:rsidRPr="00035857">
        <w:rPr>
          <w:rFonts w:ascii="Times New Roman" w:hAnsi="Times New Roman" w:cs="Times New Roman"/>
          <w:sz w:val="28"/>
        </w:rPr>
        <w:t xml:space="preserve"> соответствовать структуре и </w:t>
      </w:r>
      <w:r w:rsidRPr="009819BF">
        <w:rPr>
          <w:rFonts w:ascii="Times New Roman" w:hAnsi="Times New Roman" w:cs="Times New Roman"/>
          <w:sz w:val="28"/>
        </w:rPr>
        <w:t xml:space="preserve">содержанию приоритетного проекта (программы) МО </w:t>
      </w:r>
      <w:r w:rsidR="00C578E9" w:rsidRPr="00C578E9">
        <w:rPr>
          <w:rFonts w:ascii="Times New Roman" w:hAnsi="Times New Roman" w:cs="Times New Roman"/>
          <w:sz w:val="28"/>
        </w:rPr>
        <w:t>Нижнепавловский сельсовет</w:t>
      </w:r>
      <w:r w:rsidRPr="009819BF">
        <w:rPr>
          <w:rFonts w:ascii="Times New Roman" w:hAnsi="Times New Roman" w:cs="Times New Roman"/>
          <w:sz w:val="28"/>
        </w:rPr>
        <w:t>.</w:t>
      </w:r>
    </w:p>
    <w:p w:rsidR="009819BF" w:rsidRPr="009819BF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9BF">
        <w:rPr>
          <w:rFonts w:ascii="Times New Roman" w:hAnsi="Times New Roman" w:cs="Times New Roman"/>
          <w:sz w:val="28"/>
          <w:szCs w:val="28"/>
        </w:rPr>
        <w:t>е) информация о значимости подпрограммы для достижения цели муниципальной программы.</w:t>
      </w:r>
    </w:p>
    <w:p w:rsidR="009819BF" w:rsidRDefault="009819BF" w:rsidP="00D32464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076EBE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2B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В случае</w:t>
      </w:r>
      <w:proofErr w:type="gramStart"/>
      <w:r w:rsidR="00C57D0F">
        <w:rPr>
          <w:rFonts w:ascii="Times New Roman" w:hAnsi="Times New Roman" w:cs="Times New Roman"/>
          <w:sz w:val="28"/>
        </w:rPr>
        <w:t>,</w:t>
      </w:r>
      <w:proofErr w:type="gramEnd"/>
      <w:r w:rsidRPr="003C69B7">
        <w:rPr>
          <w:rFonts w:ascii="Times New Roman" w:hAnsi="Times New Roman" w:cs="Times New Roman"/>
          <w:sz w:val="28"/>
        </w:rPr>
        <w:t xml:space="preserve"> если одна или несколько подпрограмм (одно или несколько основных мероприятий программ (подпрограмм) реализу</w:t>
      </w:r>
      <w:r>
        <w:rPr>
          <w:rFonts w:ascii="Times New Roman" w:hAnsi="Times New Roman" w:cs="Times New Roman"/>
          <w:sz w:val="28"/>
        </w:rPr>
        <w:t>ю</w:t>
      </w:r>
      <w:r w:rsidRPr="003C69B7">
        <w:rPr>
          <w:rFonts w:ascii="Times New Roman" w:hAnsi="Times New Roman" w:cs="Times New Roman"/>
          <w:sz w:val="28"/>
        </w:rPr>
        <w:t xml:space="preserve">тся проектным </w:t>
      </w:r>
      <w:r w:rsidRPr="003C69B7">
        <w:rPr>
          <w:rFonts w:ascii="Times New Roman" w:hAnsi="Times New Roman" w:cs="Times New Roman"/>
          <w:sz w:val="28"/>
        </w:rPr>
        <w:lastRenderedPageBreak/>
        <w:t>способом</w:t>
      </w:r>
      <w:r>
        <w:rPr>
          <w:rFonts w:ascii="Times New Roman" w:hAnsi="Times New Roman" w:cs="Times New Roman"/>
          <w:sz w:val="28"/>
        </w:rPr>
        <w:t>, то</w:t>
      </w:r>
      <w:r w:rsidR="00C57D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B7E">
        <w:rPr>
          <w:rFonts w:ascii="Times New Roman" w:hAnsi="Times New Roman" w:cs="Times New Roman"/>
          <w:sz w:val="28"/>
          <w:szCs w:val="28"/>
        </w:rPr>
        <w:t>ри подготовке муниципальной программы, внесении изменений в муниципальную программу</w:t>
      </w:r>
      <w:r w:rsidR="00C57D0F"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2B7E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2B7E">
        <w:rPr>
          <w:rFonts w:ascii="Times New Roman" w:hAnsi="Times New Roman" w:cs="Times New Roman"/>
          <w:sz w:val="28"/>
          <w:szCs w:val="28"/>
        </w:rPr>
        <w:t xml:space="preserve">тся </w:t>
      </w:r>
      <w:r w:rsidRPr="003C69B7">
        <w:rPr>
          <w:rFonts w:ascii="Times New Roman" w:hAnsi="Times New Roman" w:cs="Times New Roman"/>
          <w:sz w:val="28"/>
        </w:rPr>
        <w:t>утвержденные приоритетные проекты (программы)</w:t>
      </w:r>
      <w:r w:rsidRPr="002B2B7E">
        <w:rPr>
          <w:rFonts w:ascii="Times New Roman" w:hAnsi="Times New Roman" w:cs="Times New Roman"/>
          <w:sz w:val="28"/>
          <w:szCs w:val="28"/>
        </w:rPr>
        <w:t>, согласованны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с соисполнителями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B7E">
        <w:rPr>
          <w:rFonts w:ascii="Times New Roman" w:hAnsi="Times New Roman" w:cs="Times New Roman"/>
          <w:sz w:val="28"/>
          <w:szCs w:val="28"/>
        </w:rPr>
        <w:t xml:space="preserve"> и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7CB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5B61">
        <w:rPr>
          <w:rFonts w:ascii="Times New Roman" w:hAnsi="Times New Roman" w:cs="Times New Roman"/>
          <w:sz w:val="28"/>
          <w:szCs w:val="28"/>
        </w:rPr>
        <w:t xml:space="preserve">. При необходимости муниципальная программа </w:t>
      </w:r>
      <w:r w:rsidR="0045720D" w:rsidRPr="00E75B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75B61">
        <w:rPr>
          <w:rFonts w:ascii="Times New Roman" w:hAnsi="Times New Roman" w:cs="Times New Roman"/>
          <w:sz w:val="28"/>
          <w:szCs w:val="28"/>
        </w:rPr>
        <w:t>содерж</w:t>
      </w:r>
      <w:r w:rsidR="0045720D" w:rsidRPr="00E75B61">
        <w:rPr>
          <w:rFonts w:ascii="Times New Roman" w:hAnsi="Times New Roman" w:cs="Times New Roman"/>
          <w:sz w:val="28"/>
          <w:szCs w:val="28"/>
        </w:rPr>
        <w:t>ать</w:t>
      </w:r>
      <w:r w:rsidR="009819BF" w:rsidRPr="00E75B61">
        <w:rPr>
          <w:rFonts w:ascii="Times New Roman" w:hAnsi="Times New Roman" w:cs="Times New Roman"/>
          <w:sz w:val="28"/>
          <w:szCs w:val="28"/>
        </w:rPr>
        <w:t>: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анализ рисков реализации подпрограммы и описание мер управления рисками реализации подпрограммы;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характеристику мер правового регулирования. Для мер правового регулирования в сфере реализации подпрограммы приводится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информацию об участии акционерных обществ с государственным участием, общественных и иных организаций, а также государственных внебюджетных фондов в реализации подпрограммы;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механизм реализации муниципальной подпрограммы;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В случае если в рамках подпрограммы предусмотрены межбюджетные трансферты бюджетам поселений, подпрограмма дополнительно может содержать раздел об участии поселений района в реализации подпрограммы, включающий следующую информацию: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обоснование состава и значений показателей (индикаторов) подпрограммы, характеризующих достижение конечных результатов по годам ее реализации в разрезе поселений района;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обоснование мер по координации деятельности поселений района для достижения целей и конечных результатов подпрограммы, в том числе путем реализации аналогичных программ поселениями;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прогнозируемый объем расходов бюджетов поселений района на реализацию аналогичных программ с оценкой его влияния на достижение целей и конечных результатов подпрограммы;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в отношении межбюджетных трансфертов бюджетам поселений – условия предоставления и методика расчета.</w:t>
      </w:r>
    </w:p>
    <w:p w:rsidR="009819BF" w:rsidRPr="00E75B61" w:rsidRDefault="009819BF" w:rsidP="009819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В случае предъявления органами исполнительной власти Оренбургской области особых требований к структуре и содержанию муниципальной программы, претендующей на </w:t>
      </w:r>
      <w:proofErr w:type="spellStart"/>
      <w:r w:rsidRPr="00E75B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75B61">
        <w:rPr>
          <w:rFonts w:ascii="Times New Roman" w:hAnsi="Times New Roman" w:cs="Times New Roman"/>
          <w:sz w:val="28"/>
          <w:szCs w:val="28"/>
        </w:rPr>
        <w:t xml:space="preserve"> ее мероприятий из бюджета области, в структуре программы допускаются отступления от требований, установленных настоящим порядком.</w:t>
      </w:r>
    </w:p>
    <w:p w:rsidR="00076EBE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BE" w:rsidRPr="00E75B61" w:rsidRDefault="00076EBE" w:rsidP="00076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III. ПОРЯДОК РАЗРАБОТКИ МУНИЦИПАЛЬНОЙ ПРОГРАММЫ, ВНЕСЕНИЯ В НЕЕ ИЗМЕНЕНИЙ</w:t>
      </w:r>
    </w:p>
    <w:p w:rsidR="00076EBE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BE" w:rsidRPr="00E75B61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6EBE" w:rsidRPr="00E75B61">
        <w:rPr>
          <w:rFonts w:ascii="Times New Roman" w:hAnsi="Times New Roman" w:cs="Times New Roman"/>
          <w:sz w:val="28"/>
          <w:szCs w:val="28"/>
        </w:rPr>
        <w:t xml:space="preserve">. Разработка муниципальной программы осуществляется на основании перечня муниципальных программ, утверждаемого постановлением администрации МО </w:t>
      </w:r>
      <w:r w:rsidR="00C578E9" w:rsidRPr="00C578E9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076EBE" w:rsidRPr="00E75B61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1C246D" w:rsidRPr="00E75B61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6EBE" w:rsidRPr="00E75B61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78E9">
        <w:rPr>
          <w:rFonts w:ascii="Times New Roman" w:hAnsi="Times New Roman" w:cs="Times New Roman"/>
          <w:sz w:val="28"/>
          <w:szCs w:val="28"/>
        </w:rPr>
        <w:t>специалистами</w:t>
      </w:r>
      <w:r w:rsidR="00076EBE" w:rsidRPr="00E75B61">
        <w:rPr>
          <w:rFonts w:ascii="Times New Roman" w:hAnsi="Times New Roman" w:cs="Times New Roman"/>
          <w:sz w:val="28"/>
          <w:szCs w:val="28"/>
        </w:rPr>
        <w:t xml:space="preserve"> МО </w:t>
      </w:r>
      <w:r w:rsidR="00C578E9" w:rsidRPr="00C578E9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076EBE" w:rsidRPr="00E75B61">
        <w:rPr>
          <w:rFonts w:ascii="Times New Roman" w:hAnsi="Times New Roman" w:cs="Times New Roman"/>
          <w:sz w:val="28"/>
          <w:szCs w:val="28"/>
        </w:rPr>
        <w:t xml:space="preserve">на основании предложений администрации и распорядителей бюджетных средств МО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</w:p>
    <w:p w:rsidR="00076EBE" w:rsidRPr="00E75B61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76EBE" w:rsidRPr="00E75B61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076EBE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031C2A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</w:t>
      </w:r>
      <w:r w:rsidR="00031C2A" w:rsidRPr="00E75B61">
        <w:rPr>
          <w:rFonts w:ascii="Times New Roman" w:hAnsi="Times New Roman" w:cs="Times New Roman"/>
          <w:sz w:val="28"/>
          <w:szCs w:val="28"/>
        </w:rPr>
        <w:t>;</w:t>
      </w:r>
    </w:p>
    <w:p w:rsidR="00076EBE" w:rsidRPr="00E75B61" w:rsidRDefault="00031C2A" w:rsidP="0003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</w:t>
      </w:r>
      <w:r w:rsidR="00076EBE" w:rsidRPr="00E75B61">
        <w:rPr>
          <w:rFonts w:ascii="Times New Roman" w:hAnsi="Times New Roman" w:cs="Times New Roman"/>
          <w:sz w:val="28"/>
          <w:szCs w:val="28"/>
        </w:rPr>
        <w:t>.</w:t>
      </w:r>
    </w:p>
    <w:p w:rsidR="00FA3A2A" w:rsidRPr="00E75B61" w:rsidRDefault="00B34163" w:rsidP="00FA3A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6EBE" w:rsidRPr="00E75B61">
        <w:rPr>
          <w:rFonts w:ascii="Times New Roman" w:hAnsi="Times New Roman" w:cs="Times New Roman"/>
          <w:sz w:val="28"/>
          <w:szCs w:val="28"/>
        </w:rPr>
        <w:t xml:space="preserve">. </w:t>
      </w:r>
      <w:r w:rsidR="00FA3A2A" w:rsidRPr="00E75B61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</w:t>
      </w:r>
      <w:r w:rsidR="00C578E9">
        <w:rPr>
          <w:rFonts w:ascii="Times New Roman" w:hAnsi="Times New Roman" w:cs="Times New Roman"/>
          <w:sz w:val="28"/>
          <w:szCs w:val="28"/>
        </w:rPr>
        <w:t>специалистами МО</w:t>
      </w:r>
      <w:r w:rsidR="00C578E9" w:rsidRPr="00C578E9">
        <w:t xml:space="preserve">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401200" w:rsidRPr="00E75B61">
        <w:rPr>
          <w:rFonts w:ascii="Times New Roman" w:hAnsi="Times New Roman" w:cs="Times New Roman"/>
          <w:sz w:val="28"/>
          <w:szCs w:val="28"/>
        </w:rPr>
        <w:t>.</w:t>
      </w:r>
    </w:p>
    <w:p w:rsidR="00FA3A2A" w:rsidRPr="00E75B61" w:rsidRDefault="00FA3A2A" w:rsidP="00FA3A2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 Ответственные исполнители муниципальных программ не позднее </w:t>
      </w:r>
      <w:r w:rsidR="001C246D" w:rsidRPr="00E75B61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E75B61">
        <w:rPr>
          <w:rFonts w:ascii="Times New Roman" w:hAnsi="Times New Roman" w:cs="Times New Roman"/>
          <w:sz w:val="28"/>
          <w:szCs w:val="28"/>
        </w:rPr>
        <w:t>представляют предл</w:t>
      </w:r>
      <w:r w:rsidR="00CA45D2" w:rsidRPr="00E75B61">
        <w:rPr>
          <w:rFonts w:ascii="Times New Roman" w:hAnsi="Times New Roman" w:cs="Times New Roman"/>
          <w:sz w:val="28"/>
          <w:szCs w:val="28"/>
        </w:rPr>
        <w:t>ожения по внесению изменений в П</w:t>
      </w:r>
      <w:r w:rsidRPr="00E75B61">
        <w:rPr>
          <w:rFonts w:ascii="Times New Roman" w:hAnsi="Times New Roman" w:cs="Times New Roman"/>
          <w:sz w:val="28"/>
          <w:szCs w:val="28"/>
        </w:rPr>
        <w:t>еречень.</w:t>
      </w:r>
    </w:p>
    <w:p w:rsidR="00076EBE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В случае принятия органами исполнительной власти Оренбургской области решения о предоставлении бюджету МО </w:t>
      </w:r>
      <w:r w:rsidR="00C578E9" w:rsidRPr="00C578E9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E75B61">
        <w:rPr>
          <w:rFonts w:ascii="Times New Roman" w:hAnsi="Times New Roman" w:cs="Times New Roman"/>
          <w:sz w:val="28"/>
          <w:szCs w:val="28"/>
        </w:rPr>
        <w:t>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</w:t>
      </w:r>
      <w:r w:rsidR="00227A4E" w:rsidRPr="00E75B61">
        <w:rPr>
          <w:rFonts w:ascii="Times New Roman" w:hAnsi="Times New Roman" w:cs="Times New Roman"/>
          <w:sz w:val="28"/>
          <w:szCs w:val="28"/>
        </w:rPr>
        <w:t>тавления субсидий, изменения в П</w:t>
      </w:r>
      <w:r w:rsidRPr="00E75B61">
        <w:rPr>
          <w:rFonts w:ascii="Times New Roman" w:hAnsi="Times New Roman" w:cs="Times New Roman"/>
          <w:sz w:val="28"/>
          <w:szCs w:val="28"/>
        </w:rPr>
        <w:t>еречень должны быть внесены не позднее даты утверждения такой муниципальной программы.</w:t>
      </w:r>
    </w:p>
    <w:p w:rsidR="00076EBE" w:rsidRPr="00E75B61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B61">
        <w:rPr>
          <w:rFonts w:ascii="Times New Roman" w:hAnsi="Times New Roman" w:cs="Times New Roman"/>
          <w:sz w:val="28"/>
          <w:szCs w:val="28"/>
        </w:rPr>
        <w:t xml:space="preserve">Не допускается внесение предложений о включении в </w:t>
      </w:r>
      <w:r w:rsidR="00227A4E" w:rsidRPr="00E75B61">
        <w:rPr>
          <w:rFonts w:ascii="Times New Roman" w:hAnsi="Times New Roman" w:cs="Times New Roman"/>
          <w:sz w:val="28"/>
          <w:szCs w:val="28"/>
        </w:rPr>
        <w:t>П</w:t>
      </w:r>
      <w:r w:rsidRPr="00E75B61">
        <w:rPr>
          <w:rFonts w:ascii="Times New Roman" w:hAnsi="Times New Roman" w:cs="Times New Roman"/>
          <w:sz w:val="28"/>
          <w:szCs w:val="28"/>
        </w:rPr>
        <w:t>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федерального, областного бюджетов.</w:t>
      </w:r>
      <w:proofErr w:type="gramEnd"/>
    </w:p>
    <w:p w:rsidR="00076EBE" w:rsidRPr="00E75B61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EBE" w:rsidRPr="00E75B61">
        <w:rPr>
          <w:rFonts w:ascii="Times New Roman" w:hAnsi="Times New Roman" w:cs="Times New Roman"/>
          <w:sz w:val="28"/>
          <w:szCs w:val="28"/>
        </w:rPr>
        <w:t>. Разработка муниципальной программы осуществляется ответственным исполнителем, совместно с соисполнителями муниципальной программы.</w:t>
      </w:r>
    </w:p>
    <w:p w:rsidR="00076EBE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B61">
        <w:rPr>
          <w:rFonts w:ascii="Times New Roman" w:hAnsi="Times New Roman" w:cs="Times New Roman"/>
          <w:sz w:val="28"/>
          <w:szCs w:val="28"/>
        </w:rPr>
        <w:t>В случае если в текущем году истекает срок действия муниципальной программы (далее – действующая программа), то при наличии необходимости дальнейшего достижения целей муниципальной программы, улучшения результатов ее реализации, ответственным исполнителем муниципальной программы может быть принято решение о разработке программы на очередной и последующие годы (далее – новая программа).</w:t>
      </w:r>
      <w:proofErr w:type="gramEnd"/>
      <w:r w:rsidRPr="00E75B61">
        <w:rPr>
          <w:rFonts w:ascii="Times New Roman" w:hAnsi="Times New Roman" w:cs="Times New Roman"/>
          <w:sz w:val="28"/>
          <w:szCs w:val="28"/>
        </w:rPr>
        <w:t xml:space="preserve"> В этом случае ответственным исполнителем муниципальной программы совместно с соисполнителями в установленном порядке разрабатывается проект новой программы.</w:t>
      </w:r>
    </w:p>
    <w:p w:rsidR="00076EBE" w:rsidRPr="003431C7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1C7">
        <w:rPr>
          <w:rFonts w:ascii="Times New Roman" w:hAnsi="Times New Roman" w:cs="Times New Roman"/>
          <w:sz w:val="28"/>
          <w:szCs w:val="28"/>
        </w:rPr>
        <w:t>Базой для определения плановых значений показателей (индикаторов) новой программы (подпрограмм в ее составе) будут являться значения плановых показателей (индикаторов) действующей программы (подпрограмм в ее составе), характеризующих последний год ее реализации.</w:t>
      </w:r>
    </w:p>
    <w:p w:rsidR="00076EBE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1C7"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31C7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вправе внести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31C7">
        <w:rPr>
          <w:rFonts w:ascii="Times New Roman" w:hAnsi="Times New Roman" w:cs="Times New Roman"/>
          <w:sz w:val="28"/>
          <w:szCs w:val="28"/>
        </w:rPr>
        <w:t xml:space="preserve">редложение о разработке новой программы и до истечения срока ее действия. В этом случае базой для определения плановых значений показателей (индикаторов) новой программы (подпрограмм в ее составе) будут являться значения плановых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31C7">
        <w:rPr>
          <w:rFonts w:ascii="Times New Roman" w:hAnsi="Times New Roman" w:cs="Times New Roman"/>
          <w:sz w:val="28"/>
          <w:szCs w:val="28"/>
        </w:rPr>
        <w:t xml:space="preserve"> программы (подпрограмм в ее составе) в том году, в котором разработан проект новой программы.</w:t>
      </w:r>
    </w:p>
    <w:p w:rsidR="00076EBE" w:rsidRPr="002B2B7E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76EBE" w:rsidRPr="002B2B7E">
        <w:rPr>
          <w:rFonts w:ascii="Times New Roman" w:hAnsi="Times New Roman" w:cs="Times New Roman"/>
          <w:sz w:val="28"/>
          <w:szCs w:val="28"/>
        </w:rPr>
        <w:t>. 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076EBE" w:rsidRPr="002B2B7E" w:rsidRDefault="00076EBE" w:rsidP="00076EBE">
      <w:pPr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муниципальной программы (изменений в муниципальную программу)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7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31C2A" w:rsidRPr="00140E78">
        <w:rPr>
          <w:rFonts w:ascii="Times New Roman" w:hAnsi="Times New Roman"/>
          <w:sz w:val="28"/>
          <w:szCs w:val="28"/>
        </w:rPr>
        <w:t>с указанием адреса электронной почты ответственного исполнителя и (или) соисполнителя и срока</w:t>
      </w:r>
      <w:r w:rsidRPr="002B2B7E">
        <w:rPr>
          <w:rFonts w:ascii="Times New Roman" w:hAnsi="Times New Roman" w:cs="Times New Roman"/>
          <w:sz w:val="28"/>
          <w:szCs w:val="28"/>
        </w:rPr>
        <w:t>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p w:rsidR="00076EBE" w:rsidRDefault="00076EBE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рассмотрение поступивших замечаний и предложений, к проекту муниципальной программы (изменений в муниципальную программу), в течение 5 рабочих дней после истечения срока, определяемого в соответствии с абзацем вторым  настоящего пункта.</w:t>
      </w:r>
    </w:p>
    <w:p w:rsidR="00076EBE" w:rsidRDefault="00B34163" w:rsidP="00076E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EBE" w:rsidRPr="00AE495A">
        <w:rPr>
          <w:rFonts w:ascii="Times New Roman" w:hAnsi="Times New Roman" w:cs="Times New Roman"/>
          <w:sz w:val="28"/>
          <w:szCs w:val="28"/>
        </w:rPr>
        <w:t xml:space="preserve">. </w:t>
      </w:r>
      <w:r w:rsidR="00EF3517" w:rsidRPr="000D2C31">
        <w:rPr>
          <w:rFonts w:ascii="Times New Roman" w:hAnsi="Times New Roman"/>
          <w:sz w:val="28"/>
          <w:szCs w:val="28"/>
        </w:rPr>
        <w:t>Не позднее 1 сентября года, предшествующего году начала реализации программы</w:t>
      </w:r>
      <w:r w:rsidR="00602E05" w:rsidRPr="000D2C31">
        <w:rPr>
          <w:rFonts w:ascii="Times New Roman" w:hAnsi="Times New Roman"/>
          <w:sz w:val="28"/>
          <w:szCs w:val="28"/>
        </w:rPr>
        <w:t>,</w:t>
      </w:r>
      <w:r w:rsidR="00EF3517" w:rsidRPr="000D2C31">
        <w:rPr>
          <w:rFonts w:ascii="Times New Roman" w:hAnsi="Times New Roman" w:cs="Times New Roman"/>
          <w:sz w:val="28"/>
          <w:szCs w:val="28"/>
        </w:rPr>
        <w:t xml:space="preserve"> п</w:t>
      </w:r>
      <w:r w:rsidR="00076EBE" w:rsidRPr="000D2C31">
        <w:rPr>
          <w:rFonts w:ascii="Times New Roman" w:hAnsi="Times New Roman" w:cs="Times New Roman"/>
          <w:sz w:val="28"/>
          <w:szCs w:val="28"/>
        </w:rPr>
        <w:t>осле согласования с заинтересованными органами</w:t>
      </w:r>
      <w:r w:rsidR="00BC1071">
        <w:rPr>
          <w:rFonts w:ascii="Times New Roman" w:hAnsi="Times New Roman" w:cs="Times New Roman"/>
          <w:sz w:val="28"/>
          <w:szCs w:val="28"/>
        </w:rPr>
        <w:t xml:space="preserve"> </w:t>
      </w:r>
      <w:r w:rsidR="00F75CBB" w:rsidRPr="008F3DE2">
        <w:rPr>
          <w:rFonts w:ascii="Times New Roman" w:hAnsi="Times New Roman" w:cs="Times New Roman"/>
          <w:sz w:val="28"/>
          <w:szCs w:val="28"/>
        </w:rPr>
        <w:t xml:space="preserve">(соисполнителями муниципальной программы) </w:t>
      </w:r>
      <w:r w:rsidR="00076EBE" w:rsidRPr="008F3DE2">
        <w:rPr>
          <w:rFonts w:ascii="Times New Roman" w:hAnsi="Times New Roman" w:cs="Times New Roman"/>
          <w:sz w:val="28"/>
          <w:szCs w:val="28"/>
        </w:rPr>
        <w:t>проект</w:t>
      </w:r>
      <w:r w:rsidR="00134834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076EBE" w:rsidRPr="008F3DE2">
        <w:rPr>
          <w:rFonts w:ascii="Times New Roman" w:hAnsi="Times New Roman" w:cs="Times New Roman"/>
          <w:sz w:val="28"/>
          <w:szCs w:val="28"/>
        </w:rPr>
        <w:t xml:space="preserve"> </w:t>
      </w:r>
      <w:r w:rsidR="0043282C" w:rsidRPr="008F3DE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76EBE" w:rsidRPr="008F3DE2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="004D1716">
        <w:rPr>
          <w:rFonts w:ascii="Times New Roman" w:hAnsi="Times New Roman" w:cs="Times New Roman"/>
          <w:sz w:val="28"/>
          <w:szCs w:val="28"/>
        </w:rPr>
        <w:t>специалистам муниципального образования</w:t>
      </w:r>
      <w:r w:rsidR="00076EBE" w:rsidRPr="008F3DE2">
        <w:rPr>
          <w:rFonts w:ascii="Times New Roman" w:hAnsi="Times New Roman" w:cs="Times New Roman"/>
          <w:sz w:val="28"/>
          <w:szCs w:val="28"/>
        </w:rPr>
        <w:t>.</w:t>
      </w:r>
    </w:p>
    <w:p w:rsidR="00602E05" w:rsidRDefault="004D1716" w:rsidP="00602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578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2E0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2E05">
        <w:rPr>
          <w:rFonts w:ascii="Times New Roman" w:hAnsi="Times New Roman" w:cs="Times New Roman"/>
          <w:sz w:val="28"/>
          <w:szCs w:val="28"/>
        </w:rPr>
        <w:t xml:space="preserve">т представленный проект </w:t>
      </w:r>
      <w:proofErr w:type="gramStart"/>
      <w:r w:rsidR="00602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2E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2E05" w:rsidRDefault="00602E05" w:rsidP="00602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 xml:space="preserve">соответствие цели и задач муниципальной программы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578E9" w:rsidRPr="00C578E9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Pr="002B2B7E">
        <w:rPr>
          <w:rFonts w:ascii="Times New Roman" w:hAnsi="Times New Roman" w:cs="Times New Roman"/>
          <w:sz w:val="28"/>
          <w:szCs w:val="28"/>
        </w:rPr>
        <w:t>;</w:t>
      </w:r>
    </w:p>
    <w:p w:rsidR="00602E05" w:rsidRPr="002B2B7E" w:rsidRDefault="00602E05" w:rsidP="00602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2">
        <w:rPr>
          <w:rFonts w:ascii="Times New Roman" w:hAnsi="Times New Roman" w:cs="Times New Roman"/>
          <w:sz w:val="28"/>
          <w:szCs w:val="28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602E05" w:rsidRPr="002B2B7E" w:rsidRDefault="00602E05" w:rsidP="00602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:rsidR="008F3DE2" w:rsidRPr="00CF3A62" w:rsidRDefault="008F3DE2" w:rsidP="00E636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A62">
        <w:rPr>
          <w:rFonts w:ascii="Times New Roman" w:hAnsi="Times New Roman" w:cs="Times New Roman"/>
          <w:sz w:val="28"/>
          <w:szCs w:val="28"/>
        </w:rPr>
        <w:t>соответствие ресурсного обеспечения</w:t>
      </w:r>
      <w:r w:rsidR="000D2C31" w:rsidRPr="00CF3A62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Pr="00CF3A62">
        <w:rPr>
          <w:rFonts w:ascii="Times New Roman" w:hAnsi="Times New Roman" w:cs="Times New Roman"/>
          <w:sz w:val="28"/>
          <w:szCs w:val="28"/>
        </w:rPr>
        <w:t xml:space="preserve">, указанного в муниципальной программе, </w:t>
      </w:r>
      <w:r w:rsidR="00E619E5" w:rsidRPr="00CF3A62">
        <w:rPr>
          <w:rFonts w:ascii="Times New Roman" w:hAnsi="Times New Roman" w:cs="Times New Roman"/>
          <w:sz w:val="28"/>
          <w:szCs w:val="28"/>
        </w:rPr>
        <w:t>объемам бюджетных ассигнований, предусмотренным в решении о бюджете</w:t>
      </w:r>
      <w:r w:rsidR="00462BD9" w:rsidRPr="00CF3A62">
        <w:rPr>
          <w:rFonts w:ascii="Times New Roman" w:hAnsi="Times New Roman" w:cs="Times New Roman"/>
          <w:sz w:val="28"/>
          <w:szCs w:val="28"/>
        </w:rPr>
        <w:t xml:space="preserve"> на соответствующий период</w:t>
      </w:r>
      <w:r w:rsidR="00F92047" w:rsidRPr="00CF3A62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CF3A62">
        <w:rPr>
          <w:rFonts w:ascii="Times New Roman" w:hAnsi="Times New Roman" w:cs="Times New Roman"/>
          <w:sz w:val="28"/>
          <w:szCs w:val="28"/>
        </w:rPr>
        <w:t xml:space="preserve"> районного, областного и федерального бюджетов;</w:t>
      </w:r>
    </w:p>
    <w:p w:rsidR="00E6360A" w:rsidRDefault="00E6360A" w:rsidP="00E636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DE2">
        <w:rPr>
          <w:rFonts w:ascii="Times New Roman" w:hAnsi="Times New Roman" w:cs="Times New Roman"/>
          <w:sz w:val="28"/>
          <w:szCs w:val="28"/>
        </w:rPr>
        <w:t>соблюдение требований к содержанию муниципальной программы, у</w:t>
      </w:r>
      <w:r w:rsidR="008F3DE2" w:rsidRPr="008F3DE2">
        <w:rPr>
          <w:rFonts w:ascii="Times New Roman" w:hAnsi="Times New Roman" w:cs="Times New Roman"/>
          <w:sz w:val="28"/>
          <w:szCs w:val="28"/>
        </w:rPr>
        <w:t>становленных настоящим Порядком.</w:t>
      </w:r>
    </w:p>
    <w:p w:rsidR="001C246D" w:rsidRDefault="00B34163" w:rsidP="00E6360A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716">
        <w:rPr>
          <w:rFonts w:ascii="Times New Roman" w:hAnsi="Times New Roman" w:cs="Times New Roman"/>
          <w:sz w:val="28"/>
          <w:szCs w:val="28"/>
        </w:rPr>
        <w:t>7</w:t>
      </w:r>
      <w:r w:rsidR="00D85D73">
        <w:rPr>
          <w:rFonts w:ascii="Times New Roman" w:hAnsi="Times New Roman" w:cs="Times New Roman"/>
          <w:sz w:val="28"/>
          <w:szCs w:val="28"/>
        </w:rPr>
        <w:t xml:space="preserve">. </w:t>
      </w:r>
      <w:r w:rsidR="00E6360A" w:rsidRPr="002B2B7E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8732C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C1071">
        <w:rPr>
          <w:rFonts w:ascii="Times New Roman" w:hAnsi="Times New Roman" w:cs="Times New Roman"/>
          <w:sz w:val="28"/>
          <w:szCs w:val="28"/>
        </w:rPr>
        <w:t xml:space="preserve"> </w:t>
      </w:r>
      <w:r w:rsidR="008732CF">
        <w:rPr>
          <w:rFonts w:ascii="Times New Roman" w:hAnsi="Times New Roman" w:cs="Times New Roman"/>
          <w:sz w:val="28"/>
          <w:szCs w:val="28"/>
        </w:rPr>
        <w:t>(</w:t>
      </w:r>
      <w:r w:rsidR="008732CF" w:rsidRPr="008F3DE2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 w:rsidR="008732CF">
        <w:rPr>
          <w:rFonts w:ascii="Times New Roman" w:hAnsi="Times New Roman" w:cs="Times New Roman"/>
          <w:sz w:val="28"/>
          <w:szCs w:val="28"/>
        </w:rPr>
        <w:t xml:space="preserve">) </w:t>
      </w:r>
      <w:r w:rsidR="00E6360A" w:rsidRPr="002B2B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6360A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не </w:t>
      </w:r>
      <w:r w:rsidR="001C246D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>менее двух недель</w:t>
      </w:r>
      <w:r w:rsidR="00E6360A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размещения на сайте администрации </w:t>
      </w:r>
      <w:r w:rsidR="00C758EC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C578E9" w:rsidRPr="00C578E9">
        <w:rPr>
          <w:rFonts w:ascii="Times New Roman" w:hAnsi="Times New Roman" w:cs="Times New Roman"/>
          <w:color w:val="000000" w:themeColor="text1"/>
          <w:sz w:val="28"/>
          <w:szCs w:val="28"/>
        </w:rPr>
        <w:t>Нижнепавловский сельсовет</w:t>
      </w:r>
      <w:r w:rsidR="00E6360A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360A" w:rsidRPr="00E20F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208E" w:rsidRPr="00031C2A" w:rsidRDefault="00B34163" w:rsidP="00E636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716">
        <w:rPr>
          <w:rFonts w:ascii="Times New Roman" w:hAnsi="Times New Roman" w:cs="Times New Roman"/>
          <w:sz w:val="28"/>
          <w:szCs w:val="28"/>
        </w:rPr>
        <w:t>8</w:t>
      </w:r>
      <w:r w:rsidR="00D85D73">
        <w:rPr>
          <w:rFonts w:ascii="Times New Roman" w:hAnsi="Times New Roman" w:cs="Times New Roman"/>
          <w:sz w:val="28"/>
          <w:szCs w:val="28"/>
        </w:rPr>
        <w:t xml:space="preserve">. </w:t>
      </w:r>
      <w:r w:rsidR="00602E05" w:rsidRPr="00031C2A">
        <w:rPr>
          <w:rFonts w:ascii="Times New Roman" w:hAnsi="Times New Roman" w:cs="Times New Roman"/>
          <w:sz w:val="28"/>
          <w:szCs w:val="28"/>
        </w:rPr>
        <w:t>При наличии замечаний и (</w:t>
      </w:r>
      <w:r w:rsidR="0069208E" w:rsidRPr="00031C2A">
        <w:rPr>
          <w:rFonts w:ascii="Times New Roman" w:hAnsi="Times New Roman" w:cs="Times New Roman"/>
          <w:sz w:val="28"/>
          <w:szCs w:val="28"/>
        </w:rPr>
        <w:t>или</w:t>
      </w:r>
      <w:r w:rsidR="00602E05" w:rsidRPr="00031C2A">
        <w:rPr>
          <w:rFonts w:ascii="Times New Roman" w:hAnsi="Times New Roman" w:cs="Times New Roman"/>
          <w:sz w:val="28"/>
          <w:szCs w:val="28"/>
        </w:rPr>
        <w:t>)</w:t>
      </w:r>
      <w:r w:rsidR="0069208E" w:rsidRPr="00031C2A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="00602E05" w:rsidRPr="00031C2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9208E" w:rsidRPr="00031C2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осуществляет доработку программы, и повторно </w:t>
      </w:r>
      <w:r w:rsidR="00602E05" w:rsidRPr="00031C2A">
        <w:rPr>
          <w:rFonts w:ascii="Times New Roman" w:hAnsi="Times New Roman" w:cs="Times New Roman"/>
          <w:sz w:val="28"/>
          <w:szCs w:val="28"/>
        </w:rPr>
        <w:t>представляет ее на согласование.</w:t>
      </w:r>
    </w:p>
    <w:p w:rsidR="00A613EC" w:rsidRPr="00E20F34" w:rsidRDefault="004D1716" w:rsidP="00A613E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13EC" w:rsidRPr="002B2B7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Согласованный п</w:t>
      </w:r>
      <w:r w:rsidR="00A613EC" w:rsidRPr="002B2B7E">
        <w:rPr>
          <w:rFonts w:ascii="Times New Roman" w:hAnsi="Times New Roman" w:cs="Times New Roman"/>
          <w:sz w:val="28"/>
          <w:szCs w:val="24"/>
        </w:rPr>
        <w:t xml:space="preserve">роект, представляется ответственным исполнителем на утверждение </w:t>
      </w:r>
      <w:r w:rsidR="0020029C" w:rsidRPr="00CF3A62">
        <w:rPr>
          <w:rFonts w:ascii="Times New Roman" w:hAnsi="Times New Roman" w:cs="Times New Roman"/>
          <w:sz w:val="28"/>
          <w:szCs w:val="24"/>
        </w:rPr>
        <w:t xml:space="preserve">главе </w:t>
      </w:r>
      <w:r w:rsidR="00A613EC" w:rsidRPr="00CF3A62">
        <w:rPr>
          <w:rFonts w:ascii="Times New Roman" w:hAnsi="Times New Roman" w:cs="Times New Roman"/>
          <w:sz w:val="28"/>
          <w:szCs w:val="24"/>
        </w:rPr>
        <w:t>администраци</w:t>
      </w:r>
      <w:r w:rsidR="0020029C" w:rsidRPr="00CF3A62">
        <w:rPr>
          <w:rFonts w:ascii="Times New Roman" w:hAnsi="Times New Roman" w:cs="Times New Roman"/>
          <w:sz w:val="28"/>
          <w:szCs w:val="24"/>
        </w:rPr>
        <w:t>и</w:t>
      </w:r>
      <w:r w:rsidR="00A613EC" w:rsidRPr="00CF3A62">
        <w:rPr>
          <w:rFonts w:ascii="Times New Roman" w:hAnsi="Times New Roman" w:cs="Times New Roman"/>
          <w:sz w:val="28"/>
          <w:szCs w:val="24"/>
        </w:rPr>
        <w:t xml:space="preserve"> МО </w:t>
      </w:r>
      <w:r w:rsidRPr="004D1716">
        <w:rPr>
          <w:rFonts w:ascii="Times New Roman" w:hAnsi="Times New Roman" w:cs="Times New Roman"/>
          <w:sz w:val="28"/>
          <w:szCs w:val="24"/>
        </w:rPr>
        <w:t>Нижнепавловский сельсовет</w:t>
      </w:r>
      <w:r w:rsidR="00A613EC" w:rsidRPr="00CF3A62">
        <w:rPr>
          <w:rFonts w:ascii="Times New Roman" w:hAnsi="Times New Roman" w:cs="Times New Roman"/>
          <w:sz w:val="28"/>
          <w:szCs w:val="24"/>
        </w:rPr>
        <w:t>.</w:t>
      </w:r>
      <w:r w:rsidR="00E20F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13EC" w:rsidRDefault="00B34163" w:rsidP="00A613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716">
        <w:rPr>
          <w:rFonts w:ascii="Times New Roman" w:hAnsi="Times New Roman" w:cs="Times New Roman"/>
          <w:sz w:val="28"/>
          <w:szCs w:val="28"/>
        </w:rPr>
        <w:t>0</w:t>
      </w:r>
      <w:r w:rsidR="00D85D73">
        <w:rPr>
          <w:rFonts w:ascii="Times New Roman" w:hAnsi="Times New Roman" w:cs="Times New Roman"/>
          <w:sz w:val="28"/>
          <w:szCs w:val="28"/>
        </w:rPr>
        <w:t xml:space="preserve">. </w:t>
      </w:r>
      <w:r w:rsidR="00A613EC" w:rsidRPr="00ED0DAF">
        <w:rPr>
          <w:rFonts w:ascii="Times New Roman" w:hAnsi="Times New Roman" w:cs="Times New Roman"/>
          <w:sz w:val="28"/>
          <w:szCs w:val="28"/>
        </w:rPr>
        <w:t xml:space="preserve">Муниципальные программы, </w:t>
      </w:r>
      <w:r w:rsidR="00A613EC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к реализации начиная с очередного финансового года, подлежат утверждению до</w:t>
      </w:r>
      <w:r w:rsidR="00794A0A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46D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вступления в силу </w:t>
      </w:r>
      <w:r w:rsidR="00A613EC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бюджете</w:t>
      </w:r>
      <w:r w:rsidR="00794A0A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Оренбургский район</w:t>
      </w:r>
      <w:r w:rsidR="00A613EC" w:rsidRPr="001C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(на очередной финансовый год и на плановый период</w:t>
      </w:r>
      <w:r w:rsidR="00A613EC" w:rsidRPr="00ED0DAF">
        <w:rPr>
          <w:rFonts w:ascii="Times New Roman" w:hAnsi="Times New Roman" w:cs="Times New Roman"/>
          <w:sz w:val="28"/>
          <w:szCs w:val="28"/>
        </w:rPr>
        <w:t>)</w:t>
      </w:r>
      <w:r w:rsidR="00794A0A">
        <w:rPr>
          <w:rFonts w:ascii="Times New Roman" w:hAnsi="Times New Roman" w:cs="Times New Roman"/>
          <w:sz w:val="28"/>
          <w:szCs w:val="28"/>
        </w:rPr>
        <w:t xml:space="preserve"> </w:t>
      </w:r>
      <w:r w:rsidR="00E20F34">
        <w:rPr>
          <w:rFonts w:ascii="Times New Roman" w:hAnsi="Times New Roman" w:cs="Times New Roman"/>
          <w:sz w:val="28"/>
          <w:szCs w:val="28"/>
        </w:rPr>
        <w:t xml:space="preserve"> </w:t>
      </w:r>
      <w:r w:rsidR="00794A0A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794A0A">
        <w:rPr>
          <w:rFonts w:ascii="Times New Roman" w:hAnsi="Times New Roman" w:cs="Times New Roman"/>
          <w:sz w:val="28"/>
          <w:szCs w:val="28"/>
        </w:rPr>
        <w:lastRenderedPageBreak/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>Нижнепавловский сельсовет</w:t>
      </w:r>
      <w:r w:rsidR="00A613EC" w:rsidRPr="00ED0DAF">
        <w:rPr>
          <w:rFonts w:ascii="Times New Roman" w:hAnsi="Times New Roman" w:cs="Times New Roman"/>
          <w:sz w:val="28"/>
          <w:szCs w:val="28"/>
        </w:rPr>
        <w:t>.</w:t>
      </w:r>
      <w:r w:rsidR="00E2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0D" w:rsidRDefault="00B34163" w:rsidP="00A12F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716">
        <w:rPr>
          <w:rFonts w:ascii="Times New Roman" w:hAnsi="Times New Roman" w:cs="Times New Roman"/>
          <w:sz w:val="28"/>
          <w:szCs w:val="28"/>
        </w:rPr>
        <w:t>1</w:t>
      </w:r>
      <w:r w:rsidR="004A480D" w:rsidRPr="00DD5616">
        <w:rPr>
          <w:rFonts w:ascii="Times New Roman" w:hAnsi="Times New Roman" w:cs="Times New Roman"/>
          <w:sz w:val="28"/>
          <w:szCs w:val="28"/>
        </w:rPr>
        <w:t>. Муниципальн</w:t>
      </w:r>
      <w:r w:rsidR="00165788" w:rsidRPr="00DD5616">
        <w:rPr>
          <w:rFonts w:ascii="Times New Roman" w:hAnsi="Times New Roman" w:cs="Times New Roman"/>
          <w:sz w:val="28"/>
          <w:szCs w:val="28"/>
        </w:rPr>
        <w:t>ые</w:t>
      </w:r>
      <w:r w:rsidR="004A480D" w:rsidRPr="00DD56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5788" w:rsidRPr="00DD5616">
        <w:rPr>
          <w:rFonts w:ascii="Times New Roman" w:hAnsi="Times New Roman" w:cs="Times New Roman"/>
          <w:sz w:val="28"/>
          <w:szCs w:val="28"/>
        </w:rPr>
        <w:t>ы</w:t>
      </w:r>
      <w:r w:rsidR="004A480D" w:rsidRPr="00DD5616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165788" w:rsidRPr="00DD5616">
        <w:rPr>
          <w:rFonts w:ascii="Times New Roman" w:hAnsi="Times New Roman" w:cs="Times New Roman"/>
          <w:sz w:val="28"/>
          <w:szCs w:val="28"/>
        </w:rPr>
        <w:t>ат</w:t>
      </w:r>
      <w:r w:rsidR="004A480D" w:rsidRPr="00DD5616">
        <w:rPr>
          <w:rFonts w:ascii="Times New Roman" w:hAnsi="Times New Roman" w:cs="Times New Roman"/>
          <w:sz w:val="28"/>
          <w:szCs w:val="28"/>
        </w:rPr>
        <w:t xml:space="preserve"> приведению в соответствии с решением о бюджете 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165788" w:rsidRPr="00DD561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(на очередной финансовый год и на плановый период) </w:t>
      </w:r>
      <w:r w:rsidR="004A480D" w:rsidRPr="00DD5616"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его в силу</w:t>
      </w:r>
      <w:r w:rsidR="00A12F36">
        <w:rPr>
          <w:rFonts w:ascii="Times New Roman" w:hAnsi="Times New Roman" w:cs="Times New Roman"/>
          <w:sz w:val="28"/>
          <w:szCs w:val="28"/>
        </w:rPr>
        <w:t xml:space="preserve"> и не позднее конца </w:t>
      </w:r>
      <w:r w:rsidR="00A12F36" w:rsidRPr="00A12F36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4A480D" w:rsidRPr="00A12F36">
        <w:rPr>
          <w:rFonts w:ascii="Times New Roman" w:hAnsi="Times New Roman" w:cs="Times New Roman"/>
          <w:sz w:val="28"/>
          <w:szCs w:val="28"/>
        </w:rPr>
        <w:t>.</w:t>
      </w:r>
    </w:p>
    <w:p w:rsidR="00DD5616" w:rsidRDefault="00DD5616" w:rsidP="00DD5616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финансового года объем бюджетных ассигнований на финансовое обеспечение  реализации муниципальной программы, предусмотренной в решении </w:t>
      </w:r>
      <w:r w:rsidRPr="00993687">
        <w:rPr>
          <w:rFonts w:ascii="Times New Roman" w:hAnsi="Times New Roman" w:cs="Times New Roman"/>
          <w:sz w:val="28"/>
        </w:rPr>
        <w:t>о бюджете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ED0DAF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на плановый период)</w:t>
      </w:r>
      <w:r w:rsidR="00A12F36">
        <w:rPr>
          <w:rFonts w:ascii="Times New Roman" w:hAnsi="Times New Roman" w:cs="Times New Roman"/>
          <w:sz w:val="28"/>
        </w:rPr>
        <w:t>, сводной бюджетной росписи районного бюджета, в том числе на  реализацию основных мероприятий муниципальной программы, подпрограмм и основных мероприятий подпрограмм, может отличаться от объемов средств, предусмотренных на указанные</w:t>
      </w:r>
      <w:proofErr w:type="gramEnd"/>
      <w:r w:rsidR="00A12F36">
        <w:rPr>
          <w:rFonts w:ascii="Times New Roman" w:hAnsi="Times New Roman" w:cs="Times New Roman"/>
          <w:sz w:val="28"/>
        </w:rPr>
        <w:t xml:space="preserve"> цели</w:t>
      </w:r>
      <w:r w:rsidR="00A12F36" w:rsidRPr="00A12F36">
        <w:rPr>
          <w:rFonts w:ascii="Times New Roman" w:hAnsi="Times New Roman" w:cs="Times New Roman"/>
          <w:sz w:val="28"/>
        </w:rPr>
        <w:t xml:space="preserve"> </w:t>
      </w:r>
      <w:r w:rsidR="00A12F36">
        <w:rPr>
          <w:rFonts w:ascii="Times New Roman" w:hAnsi="Times New Roman" w:cs="Times New Roman"/>
          <w:sz w:val="28"/>
        </w:rPr>
        <w:t>муниципальной программой</w:t>
      </w:r>
    </w:p>
    <w:p w:rsidR="00A12F36" w:rsidRDefault="00A12F36" w:rsidP="00A12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A7C" w:rsidRPr="002B2B7E" w:rsidRDefault="00C37D43" w:rsidP="000F2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2A7C" w:rsidRPr="002B2B7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</w:t>
      </w:r>
    </w:p>
    <w:p w:rsidR="000F2A7C" w:rsidRPr="002B2B7E" w:rsidRDefault="000F2A7C" w:rsidP="008128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D12" w:rsidRDefault="00B34163" w:rsidP="008655D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D1716">
        <w:rPr>
          <w:rFonts w:ascii="Times New Roman" w:hAnsi="Times New Roman" w:cs="Times New Roman"/>
          <w:sz w:val="28"/>
        </w:rPr>
        <w:t>2</w:t>
      </w:r>
      <w:r w:rsidR="008655D7" w:rsidRPr="002B2B7E">
        <w:rPr>
          <w:rFonts w:ascii="Times New Roman" w:hAnsi="Times New Roman" w:cs="Times New Roman"/>
          <w:sz w:val="28"/>
        </w:rPr>
        <w:t xml:space="preserve">. </w:t>
      </w:r>
      <w:r w:rsidR="00993687" w:rsidRPr="00993687">
        <w:rPr>
          <w:rFonts w:ascii="Times New Roman" w:hAnsi="Times New Roman" w:cs="Times New Roman"/>
          <w:sz w:val="28"/>
        </w:rPr>
        <w:t xml:space="preserve">Финансовое обеспечение реализации </w:t>
      </w:r>
      <w:r w:rsidR="00993687">
        <w:rPr>
          <w:rFonts w:ascii="Times New Roman" w:hAnsi="Times New Roman" w:cs="Times New Roman"/>
          <w:sz w:val="28"/>
        </w:rPr>
        <w:t>муниципальных программ</w:t>
      </w:r>
      <w:r w:rsidR="00993687" w:rsidRPr="00993687">
        <w:rPr>
          <w:rFonts w:ascii="Times New Roman" w:hAnsi="Times New Roman" w:cs="Times New Roman"/>
          <w:sz w:val="28"/>
        </w:rPr>
        <w:t xml:space="preserve"> осуществля</w:t>
      </w:r>
      <w:r w:rsidR="00591D12">
        <w:rPr>
          <w:rFonts w:ascii="Times New Roman" w:hAnsi="Times New Roman" w:cs="Times New Roman"/>
          <w:sz w:val="28"/>
        </w:rPr>
        <w:t xml:space="preserve">ется за счет средств </w:t>
      </w:r>
      <w:r w:rsidR="004D1716">
        <w:rPr>
          <w:rFonts w:ascii="Times New Roman" w:hAnsi="Times New Roman" w:cs="Times New Roman"/>
          <w:sz w:val="28"/>
        </w:rPr>
        <w:t>местного</w:t>
      </w:r>
      <w:r w:rsidR="00993687" w:rsidRPr="00993687">
        <w:rPr>
          <w:rFonts w:ascii="Times New Roman" w:hAnsi="Times New Roman" w:cs="Times New Roman"/>
          <w:sz w:val="28"/>
        </w:rPr>
        <w:t xml:space="preserve">, а также </w:t>
      </w:r>
      <w:r w:rsidR="004D1716">
        <w:rPr>
          <w:rFonts w:ascii="Times New Roman" w:hAnsi="Times New Roman" w:cs="Times New Roman"/>
          <w:sz w:val="28"/>
        </w:rPr>
        <w:t>районного,</w:t>
      </w:r>
      <w:r w:rsidR="00993687" w:rsidRPr="00993687">
        <w:rPr>
          <w:rFonts w:ascii="Times New Roman" w:hAnsi="Times New Roman" w:cs="Times New Roman"/>
          <w:sz w:val="28"/>
        </w:rPr>
        <w:t xml:space="preserve"> областного, федерального бюджетов и </w:t>
      </w:r>
      <w:r w:rsidR="00993687">
        <w:rPr>
          <w:rFonts w:ascii="Times New Roman" w:hAnsi="Times New Roman" w:cs="Times New Roman"/>
          <w:sz w:val="28"/>
        </w:rPr>
        <w:t>иных</w:t>
      </w:r>
      <w:r w:rsidR="00993687" w:rsidRPr="00993687">
        <w:rPr>
          <w:rFonts w:ascii="Times New Roman" w:hAnsi="Times New Roman" w:cs="Times New Roman"/>
          <w:sz w:val="28"/>
        </w:rPr>
        <w:t xml:space="preserve"> источников (при наличии). </w:t>
      </w:r>
    </w:p>
    <w:p w:rsidR="00993687" w:rsidRDefault="00591D12" w:rsidP="008655D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</w:t>
      </w:r>
      <w:r w:rsidR="00993687" w:rsidRPr="00993687">
        <w:rPr>
          <w:rFonts w:ascii="Times New Roman" w:hAnsi="Times New Roman" w:cs="Times New Roman"/>
          <w:sz w:val="28"/>
        </w:rPr>
        <w:t xml:space="preserve"> бюджетных ассигнований на реализацию </w:t>
      </w:r>
      <w:r w:rsidR="00993687">
        <w:rPr>
          <w:rFonts w:ascii="Times New Roman" w:hAnsi="Times New Roman" w:cs="Times New Roman"/>
          <w:sz w:val="28"/>
        </w:rPr>
        <w:t>муниципальных программ</w:t>
      </w:r>
      <w:r w:rsidR="00993687" w:rsidRPr="00993687">
        <w:rPr>
          <w:rFonts w:ascii="Times New Roman" w:hAnsi="Times New Roman" w:cs="Times New Roman"/>
          <w:sz w:val="28"/>
        </w:rPr>
        <w:t xml:space="preserve"> утверждается </w:t>
      </w:r>
      <w:r w:rsidR="00993687">
        <w:rPr>
          <w:rFonts w:ascii="Times New Roman" w:hAnsi="Times New Roman" w:cs="Times New Roman"/>
          <w:sz w:val="28"/>
        </w:rPr>
        <w:t>р</w:t>
      </w:r>
      <w:r w:rsidR="00993687" w:rsidRPr="00993687">
        <w:rPr>
          <w:rFonts w:ascii="Times New Roman" w:hAnsi="Times New Roman" w:cs="Times New Roman"/>
          <w:sz w:val="28"/>
        </w:rPr>
        <w:t>ешением о бюджете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ED0DAF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на плановый период)</w:t>
      </w:r>
      <w:r w:rsidR="00993687" w:rsidRPr="00993687">
        <w:rPr>
          <w:rFonts w:ascii="Times New Roman" w:hAnsi="Times New Roman" w:cs="Times New Roman"/>
          <w:sz w:val="28"/>
        </w:rPr>
        <w:t>.</w:t>
      </w:r>
    </w:p>
    <w:p w:rsidR="00E5681C" w:rsidRDefault="00B34163" w:rsidP="008655D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D1716">
        <w:rPr>
          <w:rFonts w:ascii="Times New Roman" w:hAnsi="Times New Roman" w:cs="Times New Roman"/>
          <w:sz w:val="28"/>
        </w:rPr>
        <w:t>3</w:t>
      </w:r>
      <w:r w:rsidR="00E5681C">
        <w:rPr>
          <w:rFonts w:ascii="Times New Roman" w:hAnsi="Times New Roman" w:cs="Times New Roman"/>
          <w:sz w:val="28"/>
        </w:rPr>
        <w:t>. Привлечение средств из иных источников на реализацию муниципальных программ осуществляется в соответствии с действующим законодательством.</w:t>
      </w:r>
    </w:p>
    <w:p w:rsidR="008655D7" w:rsidRPr="00E75B61" w:rsidRDefault="008655D7" w:rsidP="008655D7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D1716">
        <w:rPr>
          <w:rFonts w:ascii="Times New Roman" w:hAnsi="Times New Roman" w:cs="Times New Roman"/>
          <w:sz w:val="28"/>
        </w:rPr>
        <w:t>4</w:t>
      </w:r>
      <w:r w:rsidRPr="002B2B7E">
        <w:rPr>
          <w:rFonts w:ascii="Times New Roman" w:hAnsi="Times New Roman" w:cs="Times New Roman"/>
          <w:sz w:val="28"/>
        </w:rPr>
        <w:t>. </w:t>
      </w:r>
      <w:r w:rsidRPr="00A12F36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Pr="00E75B61">
        <w:rPr>
          <w:rFonts w:ascii="Times New Roman" w:hAnsi="Times New Roman" w:cs="Times New Roman"/>
          <w:sz w:val="28"/>
        </w:rPr>
        <w:t xml:space="preserve">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2841A2" w:rsidRPr="00E75B61">
        <w:rPr>
          <w:rFonts w:ascii="Times New Roman" w:hAnsi="Times New Roman" w:cs="Times New Roman"/>
          <w:sz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</w:rPr>
        <w:t>Нижнепавловский сельсовет</w:t>
      </w:r>
      <w:r w:rsidR="002841A2" w:rsidRPr="00E75B61">
        <w:rPr>
          <w:rFonts w:ascii="Times New Roman" w:hAnsi="Times New Roman" w:cs="Times New Roman"/>
          <w:sz w:val="28"/>
        </w:rPr>
        <w:t xml:space="preserve"> </w:t>
      </w:r>
      <w:r w:rsidRPr="00E75B61">
        <w:rPr>
          <w:rFonts w:ascii="Times New Roman" w:hAnsi="Times New Roman" w:cs="Times New Roman"/>
          <w:sz w:val="28"/>
        </w:rPr>
        <w:t xml:space="preserve">на очередной финансовый год </w:t>
      </w:r>
      <w:r w:rsidR="002841A2" w:rsidRPr="00E75B61">
        <w:rPr>
          <w:rFonts w:ascii="Times New Roman" w:hAnsi="Times New Roman" w:cs="Times New Roman"/>
          <w:sz w:val="28"/>
          <w:szCs w:val="28"/>
        </w:rPr>
        <w:t>(на очередной финансовый год и на плановый период)</w:t>
      </w:r>
      <w:r w:rsidRPr="00E75B61">
        <w:rPr>
          <w:rFonts w:ascii="Times New Roman" w:hAnsi="Times New Roman" w:cs="Times New Roman"/>
          <w:sz w:val="28"/>
        </w:rPr>
        <w:t xml:space="preserve"> и порядок планирования бюджетных ассигнований.</w:t>
      </w:r>
    </w:p>
    <w:p w:rsidR="00F561AA" w:rsidRPr="00E75B61" w:rsidRDefault="00F561AA" w:rsidP="008655D7">
      <w:pPr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75B61">
        <w:rPr>
          <w:rFonts w:ascii="Times New Roman" w:hAnsi="Times New Roman" w:cs="Times New Roman"/>
          <w:sz w:val="28"/>
        </w:rPr>
        <w:t xml:space="preserve">В случае планов по привлечению средств из бюджета Оренбургской области на реализацию мероприятий муниципальной программы, которые на момент разработки и утверждения муниципальной программы не отражены в бюджете </w:t>
      </w:r>
      <w:r w:rsidR="00591D12" w:rsidRPr="00E75B61">
        <w:rPr>
          <w:rFonts w:ascii="Times New Roman" w:hAnsi="Times New Roman" w:cs="Times New Roman"/>
          <w:sz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</w:rPr>
        <w:t xml:space="preserve">Нижнепавловский сельсовет </w:t>
      </w:r>
      <w:r w:rsidR="00591D12" w:rsidRPr="00E75B61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на плановый период)</w:t>
      </w:r>
      <w:r w:rsidRPr="00E75B61">
        <w:rPr>
          <w:rFonts w:ascii="Times New Roman" w:hAnsi="Times New Roman" w:cs="Times New Roman"/>
          <w:sz w:val="28"/>
        </w:rPr>
        <w:t>, в муниципальной программе должны отражаться сведения о прогнозной (справочной) оценке средств бюджета Оренбургской области, использование которых предполагается в</w:t>
      </w:r>
      <w:proofErr w:type="gramEnd"/>
      <w:r w:rsidRPr="00E75B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5B61">
        <w:rPr>
          <w:rFonts w:ascii="Times New Roman" w:hAnsi="Times New Roman" w:cs="Times New Roman"/>
          <w:sz w:val="28"/>
        </w:rPr>
        <w:t>рамках</w:t>
      </w:r>
      <w:proofErr w:type="gramEnd"/>
      <w:r w:rsidRPr="00E75B61">
        <w:rPr>
          <w:rFonts w:ascii="Times New Roman" w:hAnsi="Times New Roman" w:cs="Times New Roman"/>
          <w:sz w:val="28"/>
        </w:rPr>
        <w:t xml:space="preserve"> реализации муниципальной программы.</w:t>
      </w:r>
    </w:p>
    <w:p w:rsidR="00701724" w:rsidRPr="00E75B61" w:rsidRDefault="00165788" w:rsidP="007017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2</w:t>
      </w:r>
      <w:r w:rsidR="004D1716">
        <w:rPr>
          <w:rFonts w:ascii="Times New Roman" w:hAnsi="Times New Roman" w:cs="Times New Roman"/>
          <w:sz w:val="28"/>
          <w:szCs w:val="28"/>
        </w:rPr>
        <w:t>5</w:t>
      </w:r>
      <w:r w:rsidRPr="00E75B61">
        <w:rPr>
          <w:rFonts w:ascii="Times New Roman" w:hAnsi="Times New Roman" w:cs="Times New Roman"/>
          <w:sz w:val="28"/>
          <w:szCs w:val="28"/>
        </w:rPr>
        <w:t xml:space="preserve">. </w:t>
      </w:r>
      <w:r w:rsidR="00701724" w:rsidRPr="00E75B61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</w:t>
      </w:r>
      <w:r w:rsidR="00701724" w:rsidRPr="00E75B61">
        <w:rPr>
          <w:rFonts w:ascii="Times New Roman" w:hAnsi="Times New Roman" w:cs="Times New Roman"/>
          <w:sz w:val="28"/>
          <w:szCs w:val="28"/>
        </w:rPr>
        <w:lastRenderedPageBreak/>
        <w:t>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2841A2" w:rsidRPr="00E75B61" w:rsidRDefault="002841A2" w:rsidP="00BC10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D43" w:rsidRPr="00E75B61" w:rsidRDefault="00C37D43" w:rsidP="00C37D4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5B61">
        <w:rPr>
          <w:rFonts w:ascii="Times New Roman" w:hAnsi="Times New Roman" w:cs="Times New Roman"/>
          <w:sz w:val="28"/>
          <w:szCs w:val="28"/>
        </w:rPr>
        <w:t>. РЕАЛИЗАЦИЯ МУНИЦИПАЛЬНОЙ ПРОГРАММЫ</w:t>
      </w:r>
    </w:p>
    <w:p w:rsidR="00C37D43" w:rsidRPr="00E75B61" w:rsidRDefault="00C37D43" w:rsidP="00BC10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9FB" w:rsidRPr="00E75B61" w:rsidRDefault="00C779FB" w:rsidP="008655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</w:rPr>
        <w:t>2</w:t>
      </w:r>
      <w:r w:rsidR="004D1716">
        <w:rPr>
          <w:rFonts w:ascii="Times New Roman" w:hAnsi="Times New Roman" w:cs="Times New Roman"/>
          <w:sz w:val="28"/>
        </w:rPr>
        <w:t>6</w:t>
      </w:r>
      <w:r w:rsidRPr="00E75B61">
        <w:rPr>
          <w:rFonts w:ascii="Times New Roman" w:hAnsi="Times New Roman" w:cs="Times New Roman"/>
          <w:sz w:val="28"/>
        </w:rPr>
        <w:t>.</w:t>
      </w:r>
      <w:r w:rsidR="00D85D73" w:rsidRPr="00E75B61">
        <w:rPr>
          <w:rFonts w:ascii="Times New Roman" w:hAnsi="Times New Roman" w:cs="Times New Roman"/>
          <w:sz w:val="28"/>
        </w:rPr>
        <w:t xml:space="preserve"> </w:t>
      </w:r>
      <w:r w:rsidRPr="00E75B61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</w:t>
      </w:r>
    </w:p>
    <w:p w:rsidR="00C246C2" w:rsidRPr="00E75B61" w:rsidRDefault="006D287B" w:rsidP="002879C5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6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6051C1" w:rsidRPr="00E75B61" w:rsidRDefault="006051C1" w:rsidP="006051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муниципальной программы в соответствии с действующим законодательством несут ответственность за реализацию программы и достижение утвержденных значений показателей (индикаторов), целевое и эффективное использование средств, выделяемых на реализацию программы.</w:t>
      </w:r>
    </w:p>
    <w:p w:rsidR="009E330A" w:rsidRPr="00E75B61" w:rsidRDefault="00B34163" w:rsidP="009E33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716">
        <w:rPr>
          <w:rFonts w:ascii="Times New Roman" w:hAnsi="Times New Roman" w:cs="Times New Roman"/>
          <w:sz w:val="28"/>
          <w:szCs w:val="28"/>
        </w:rPr>
        <w:t>7</w:t>
      </w:r>
      <w:r w:rsidR="009E330A" w:rsidRPr="00E75B6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программы: </w:t>
      </w:r>
    </w:p>
    <w:p w:rsidR="00FD79CE" w:rsidRPr="00E75B61" w:rsidRDefault="00872F31" w:rsidP="009E33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1</w:t>
      </w:r>
      <w:r w:rsidR="00FD79CE" w:rsidRPr="00E75B61">
        <w:rPr>
          <w:rFonts w:ascii="Times New Roman" w:hAnsi="Times New Roman" w:cs="Times New Roman"/>
          <w:sz w:val="28"/>
          <w:szCs w:val="28"/>
        </w:rPr>
        <w:t>) не позднее 01 марта года, следующего за отчетным финансовым годом, предоставляет в отдел экономического развития:</w:t>
      </w:r>
    </w:p>
    <w:p w:rsidR="00B56CFB" w:rsidRPr="00E75B61" w:rsidRDefault="00872F31" w:rsidP="009E3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а</w:t>
      </w:r>
      <w:r w:rsidR="00A35083" w:rsidRPr="00E75B61">
        <w:rPr>
          <w:rFonts w:ascii="Times New Roman" w:hAnsi="Times New Roman" w:cs="Times New Roman"/>
          <w:sz w:val="28"/>
          <w:szCs w:val="28"/>
        </w:rPr>
        <w:t xml:space="preserve">) </w:t>
      </w:r>
      <w:r w:rsidR="009E330A" w:rsidRPr="00E75B61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 w:rsidR="00B45160" w:rsidRPr="00E75B6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56CFB" w:rsidRPr="00E75B61">
        <w:rPr>
          <w:rFonts w:ascii="Times New Roman" w:hAnsi="Times New Roman" w:cs="Times New Roman"/>
          <w:sz w:val="28"/>
          <w:szCs w:val="28"/>
        </w:rPr>
        <w:t xml:space="preserve">по итогам отчетного финансового года </w:t>
      </w:r>
      <w:r w:rsidR="00487EE6" w:rsidRPr="00E75B61">
        <w:rPr>
          <w:rFonts w:ascii="Times New Roman" w:hAnsi="Times New Roman" w:cs="Times New Roman"/>
          <w:sz w:val="28"/>
          <w:szCs w:val="28"/>
        </w:rPr>
        <w:t>и комплексную оценку эффективности реализации муниципальной программы</w:t>
      </w:r>
      <w:r w:rsidR="00BC1071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692ECB" w:rsidRPr="00E75B61">
        <w:rPr>
          <w:rFonts w:ascii="Times New Roman" w:hAnsi="Times New Roman" w:cs="Times New Roman"/>
          <w:sz w:val="28"/>
          <w:szCs w:val="28"/>
        </w:rPr>
        <w:t>(далее - годовой отчет)</w:t>
      </w:r>
      <w:r w:rsidR="00BC1071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9E330A" w:rsidRPr="00E75B61">
        <w:rPr>
          <w:rFonts w:ascii="Times New Roman" w:hAnsi="Times New Roman" w:cs="Times New Roman"/>
          <w:sz w:val="28"/>
          <w:szCs w:val="28"/>
        </w:rPr>
        <w:t xml:space="preserve">по формам </w:t>
      </w:r>
      <w:r w:rsidR="00734163" w:rsidRPr="00E75B61">
        <w:rPr>
          <w:rFonts w:ascii="Times New Roman" w:hAnsi="Times New Roman" w:cs="Times New Roman"/>
          <w:sz w:val="28"/>
          <w:szCs w:val="28"/>
        </w:rPr>
        <w:t>1-7</w:t>
      </w:r>
      <w:r w:rsidR="000D2C31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9E330A" w:rsidRPr="00E75B61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0D2C31" w:rsidRPr="00E75B61">
        <w:rPr>
          <w:rFonts w:ascii="Times New Roman" w:hAnsi="Times New Roman" w:cs="Times New Roman"/>
          <w:sz w:val="28"/>
          <w:szCs w:val="28"/>
        </w:rPr>
        <w:t>3</w:t>
      </w:r>
      <w:r w:rsidR="009E330A" w:rsidRPr="00E75B6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D79CE" w:rsidRPr="00E75B61">
        <w:rPr>
          <w:rFonts w:ascii="Times New Roman" w:hAnsi="Times New Roman" w:cs="Times New Roman"/>
          <w:sz w:val="28"/>
          <w:szCs w:val="28"/>
        </w:rPr>
        <w:t>;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Титульный лист годового отчета должен содержать: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наименование муниципальной программы;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наименование ответственного исполнителя;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отчетный год;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дату составления годового отчета;</w:t>
      </w:r>
    </w:p>
    <w:p w:rsidR="00B22C67" w:rsidRPr="00E75B61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- должность, фамилию, имя, отчество, номер телефона и электронный адрес лица, ответственного за подготовку годового отчета.</w:t>
      </w:r>
    </w:p>
    <w:p w:rsidR="00B22C67" w:rsidRPr="00B22C67" w:rsidRDefault="00B22C67" w:rsidP="00B22C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C67">
        <w:rPr>
          <w:rFonts w:ascii="Times New Roman" w:hAnsi="Times New Roman" w:cs="Times New Roman"/>
          <w:sz w:val="28"/>
          <w:szCs w:val="28"/>
        </w:rPr>
        <w:t>Годовые отчеты должны быть согласованы с соисполнителями муниципальной программы.</w:t>
      </w:r>
    </w:p>
    <w:p w:rsidR="009E330A" w:rsidRDefault="00872F31" w:rsidP="00C1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67">
        <w:rPr>
          <w:rFonts w:ascii="Times New Roman" w:hAnsi="Times New Roman" w:cs="Times New Roman"/>
          <w:sz w:val="28"/>
          <w:szCs w:val="28"/>
        </w:rPr>
        <w:t>б</w:t>
      </w:r>
      <w:r w:rsidR="00A35083" w:rsidRPr="00B22C67">
        <w:rPr>
          <w:rFonts w:ascii="Times New Roman" w:hAnsi="Times New Roman" w:cs="Times New Roman"/>
          <w:sz w:val="28"/>
          <w:szCs w:val="28"/>
        </w:rPr>
        <w:t xml:space="preserve">) </w:t>
      </w:r>
      <w:r w:rsidR="00C12E24" w:rsidRPr="00B22C67">
        <w:rPr>
          <w:rFonts w:ascii="Times New Roman" w:hAnsi="Times New Roman" w:cs="Times New Roman"/>
          <w:sz w:val="28"/>
          <w:szCs w:val="28"/>
        </w:rPr>
        <w:t>аналитическую</w:t>
      </w:r>
      <w:r w:rsidR="00C12E24">
        <w:rPr>
          <w:rFonts w:ascii="Times New Roman" w:hAnsi="Times New Roman" w:cs="Times New Roman"/>
          <w:sz w:val="28"/>
          <w:szCs w:val="28"/>
        </w:rPr>
        <w:t xml:space="preserve"> записку, содержащую:</w:t>
      </w:r>
    </w:p>
    <w:p w:rsidR="00C12E24" w:rsidRPr="00C12E24" w:rsidRDefault="00C12E24" w:rsidP="00C1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24">
        <w:rPr>
          <w:rFonts w:ascii="Times New Roman" w:hAnsi="Times New Roman" w:cs="Times New Roman"/>
          <w:sz w:val="28"/>
          <w:szCs w:val="28"/>
        </w:rPr>
        <w:t>информацию о ходе и полноте исполнения программных мероприятий или программы в целом (в случае окончания срока действия программы);</w:t>
      </w:r>
    </w:p>
    <w:p w:rsidR="00C12E24" w:rsidRPr="00C12E24" w:rsidRDefault="00C12E24" w:rsidP="00C1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24">
        <w:rPr>
          <w:rFonts w:ascii="Times New Roman" w:hAnsi="Times New Roman" w:cs="Times New Roman"/>
          <w:sz w:val="28"/>
          <w:szCs w:val="28"/>
        </w:rPr>
        <w:t>анализ причин неисполнения или несвоевременного исполнения программных мероприятий, объемов финансирования, достижения (</w:t>
      </w:r>
      <w:proofErr w:type="spellStart"/>
      <w:r w:rsidRPr="00C12E2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12E24">
        <w:rPr>
          <w:rFonts w:ascii="Times New Roman" w:hAnsi="Times New Roman" w:cs="Times New Roman"/>
          <w:sz w:val="28"/>
          <w:szCs w:val="28"/>
        </w:rPr>
        <w:t>) показателей (индикаторов);</w:t>
      </w:r>
    </w:p>
    <w:p w:rsidR="00C12E24" w:rsidRPr="00C12E24" w:rsidRDefault="00487EE6" w:rsidP="00C1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73ECD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C1071">
        <w:rPr>
          <w:rFonts w:ascii="Times New Roman" w:hAnsi="Times New Roman" w:cs="Times New Roman"/>
          <w:sz w:val="28"/>
          <w:szCs w:val="28"/>
        </w:rPr>
        <w:t xml:space="preserve"> </w:t>
      </w:r>
      <w:r w:rsidR="00C12E24" w:rsidRPr="00C12E24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E24" w:rsidRPr="00C12E24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программы;</w:t>
      </w:r>
    </w:p>
    <w:p w:rsidR="00C12E24" w:rsidRDefault="00C12E24" w:rsidP="00C12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24">
        <w:rPr>
          <w:rFonts w:ascii="Times New Roman" w:hAnsi="Times New Roman" w:cs="Times New Roman"/>
          <w:sz w:val="28"/>
          <w:szCs w:val="28"/>
        </w:rPr>
        <w:t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программы и т.п.</w:t>
      </w:r>
    </w:p>
    <w:p w:rsidR="009E330A" w:rsidRDefault="0043590B" w:rsidP="00D06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30A" w:rsidRPr="002B2B7E">
        <w:rPr>
          <w:rFonts w:ascii="Times New Roman" w:hAnsi="Times New Roman" w:cs="Times New Roman"/>
          <w:sz w:val="28"/>
          <w:szCs w:val="28"/>
        </w:rPr>
        <w:t xml:space="preserve">) размещает </w:t>
      </w:r>
      <w:r w:rsidR="009E330A" w:rsidRPr="001C1375">
        <w:rPr>
          <w:rFonts w:ascii="Times New Roman" w:hAnsi="Times New Roman" w:cs="Times New Roman"/>
          <w:sz w:val="28"/>
          <w:szCs w:val="28"/>
        </w:rPr>
        <w:t xml:space="preserve">годовой отчет и </w:t>
      </w:r>
      <w:r w:rsidR="00C73ECD" w:rsidRPr="001C1375">
        <w:rPr>
          <w:rFonts w:ascii="Times New Roman" w:hAnsi="Times New Roman" w:cs="Times New Roman"/>
          <w:sz w:val="28"/>
          <w:szCs w:val="28"/>
        </w:rPr>
        <w:t>аналитическую записку</w:t>
      </w:r>
      <w:r w:rsidR="009E330A" w:rsidRPr="002B2B7E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CC575C">
        <w:rPr>
          <w:rFonts w:ascii="Times New Roman" w:hAnsi="Times New Roman" w:cs="Times New Roman"/>
          <w:sz w:val="28"/>
          <w:szCs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9E330A" w:rsidRPr="002B2B7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E330A" w:rsidRPr="000009E5">
        <w:rPr>
          <w:rFonts w:ascii="Times New Roman" w:hAnsi="Times New Roman" w:cs="Times New Roman"/>
          <w:sz w:val="28"/>
          <w:szCs w:val="28"/>
        </w:rPr>
        <w:t>Интернет.</w:t>
      </w:r>
    </w:p>
    <w:p w:rsidR="00C66D1C" w:rsidRPr="002B2B7E" w:rsidRDefault="00B34163" w:rsidP="00C66D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716">
        <w:rPr>
          <w:rFonts w:ascii="Times New Roman" w:hAnsi="Times New Roman" w:cs="Times New Roman"/>
          <w:sz w:val="28"/>
          <w:szCs w:val="28"/>
        </w:rPr>
        <w:t>8</w:t>
      </w:r>
      <w:r w:rsidR="00C66D1C" w:rsidRPr="002B2B7E">
        <w:rPr>
          <w:rFonts w:ascii="Times New Roman" w:hAnsi="Times New Roman" w:cs="Times New Roman"/>
          <w:sz w:val="28"/>
          <w:szCs w:val="28"/>
        </w:rPr>
        <w:t xml:space="preserve">. Соисполнители, участники муниципальной программы представляют </w:t>
      </w:r>
      <w:r w:rsidR="00C66D1C" w:rsidRPr="002B2B7E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 муниципальной программы:</w:t>
      </w:r>
    </w:p>
    <w:p w:rsidR="00C66D1C" w:rsidRPr="002B2B7E" w:rsidRDefault="00C66D1C" w:rsidP="00B655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а)</w:t>
      </w:r>
      <w:r w:rsidR="00D067AE">
        <w:rPr>
          <w:rFonts w:ascii="Times New Roman" w:hAnsi="Times New Roman" w:cs="Times New Roman"/>
          <w:sz w:val="28"/>
          <w:szCs w:val="28"/>
        </w:rPr>
        <w:t xml:space="preserve"> </w:t>
      </w:r>
      <w:r w:rsidR="00902D0D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EC4613">
        <w:rPr>
          <w:rFonts w:ascii="Times New Roman" w:hAnsi="Times New Roman" w:cs="Times New Roman"/>
          <w:sz w:val="28"/>
          <w:szCs w:val="28"/>
        </w:rPr>
        <w:t>отчет</w:t>
      </w:r>
      <w:r w:rsidRPr="002B2B7E">
        <w:rPr>
          <w:rFonts w:ascii="Times New Roman" w:hAnsi="Times New Roman" w:cs="Times New Roman"/>
          <w:sz w:val="28"/>
          <w:szCs w:val="28"/>
        </w:rPr>
        <w:t xml:space="preserve"> об использовании субсидии, предоставленной бюджету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2B2B7E">
        <w:rPr>
          <w:rFonts w:ascii="Times New Roman" w:hAnsi="Times New Roman" w:cs="Times New Roman"/>
          <w:sz w:val="28"/>
          <w:szCs w:val="28"/>
        </w:rPr>
        <w:t xml:space="preserve">из </w:t>
      </w:r>
      <w:r w:rsidR="0080633D" w:rsidRPr="000009E5">
        <w:rPr>
          <w:rFonts w:ascii="Times New Roman" w:hAnsi="Times New Roman" w:cs="Times New Roman"/>
          <w:sz w:val="28"/>
          <w:szCs w:val="28"/>
        </w:rPr>
        <w:t>областного и (или) федерального бюджетов</w:t>
      </w:r>
      <w:r w:rsidR="00D067AE">
        <w:rPr>
          <w:rFonts w:ascii="Times New Roman" w:hAnsi="Times New Roman" w:cs="Times New Roman"/>
          <w:sz w:val="28"/>
          <w:szCs w:val="28"/>
        </w:rPr>
        <w:t xml:space="preserve"> </w:t>
      </w:r>
      <w:r w:rsidR="00B6550D">
        <w:rPr>
          <w:rFonts w:ascii="Times New Roman" w:hAnsi="Times New Roman" w:cs="Times New Roman"/>
          <w:sz w:val="28"/>
          <w:szCs w:val="28"/>
        </w:rPr>
        <w:t xml:space="preserve">- </w:t>
      </w:r>
      <w:r w:rsidR="00B6550D" w:rsidRPr="002B2B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6550D" w:rsidRPr="00E15ED1">
        <w:rPr>
          <w:rFonts w:ascii="Times New Roman" w:hAnsi="Times New Roman" w:cs="Times New Roman"/>
          <w:sz w:val="28"/>
          <w:szCs w:val="28"/>
        </w:rPr>
        <w:t>10 октября</w:t>
      </w:r>
      <w:r w:rsidRPr="00E15ED1">
        <w:rPr>
          <w:rFonts w:ascii="Times New Roman" w:hAnsi="Times New Roman" w:cs="Times New Roman"/>
          <w:sz w:val="28"/>
          <w:szCs w:val="28"/>
        </w:rPr>
        <w:t>;</w:t>
      </w:r>
    </w:p>
    <w:p w:rsidR="00C66D1C" w:rsidRPr="002B2B7E" w:rsidRDefault="00C66D1C" w:rsidP="003356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б) отчет об использовании субсидии, предоставленной бюджету</w:t>
      </w:r>
      <w:r w:rsidR="00BC1071">
        <w:rPr>
          <w:rFonts w:ascii="Times New Roman" w:hAnsi="Times New Roman" w:cs="Times New Roman"/>
          <w:sz w:val="28"/>
          <w:szCs w:val="28"/>
        </w:rPr>
        <w:t xml:space="preserve"> </w:t>
      </w:r>
      <w:r w:rsidR="00902D0D">
        <w:rPr>
          <w:rFonts w:ascii="Times New Roman" w:hAnsi="Times New Roman" w:cs="Times New Roman"/>
          <w:sz w:val="28"/>
          <w:szCs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80633D" w:rsidRPr="000009E5">
        <w:rPr>
          <w:rFonts w:ascii="Times New Roman" w:hAnsi="Times New Roman" w:cs="Times New Roman"/>
          <w:sz w:val="28"/>
          <w:szCs w:val="28"/>
        </w:rPr>
        <w:t>из областного и (или) федерального бюджетов</w:t>
      </w:r>
      <w:r w:rsidRPr="002B2B7E">
        <w:rPr>
          <w:rFonts w:ascii="Times New Roman" w:hAnsi="Times New Roman" w:cs="Times New Roman"/>
          <w:sz w:val="28"/>
          <w:szCs w:val="28"/>
        </w:rPr>
        <w:t>, за отчетный финансовый год</w:t>
      </w:r>
      <w:r w:rsidR="00D067AE">
        <w:rPr>
          <w:rFonts w:ascii="Times New Roman" w:hAnsi="Times New Roman" w:cs="Times New Roman"/>
          <w:sz w:val="28"/>
          <w:szCs w:val="28"/>
        </w:rPr>
        <w:t xml:space="preserve"> </w:t>
      </w:r>
      <w:r w:rsidR="0033565E">
        <w:rPr>
          <w:rFonts w:ascii="Times New Roman" w:hAnsi="Times New Roman" w:cs="Times New Roman"/>
          <w:sz w:val="28"/>
          <w:szCs w:val="28"/>
        </w:rPr>
        <w:t xml:space="preserve">- </w:t>
      </w:r>
      <w:r w:rsidR="0033565E" w:rsidRPr="002B2B7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565E">
        <w:rPr>
          <w:rFonts w:ascii="Times New Roman" w:hAnsi="Times New Roman" w:cs="Times New Roman"/>
          <w:sz w:val="28"/>
          <w:szCs w:val="28"/>
        </w:rPr>
        <w:t>01 февраля</w:t>
      </w:r>
      <w:r w:rsidR="0033565E" w:rsidRPr="002B2B7E">
        <w:rPr>
          <w:rFonts w:ascii="Times New Roman" w:hAnsi="Times New Roman" w:cs="Times New Roman"/>
          <w:sz w:val="28"/>
          <w:szCs w:val="28"/>
        </w:rPr>
        <w:t xml:space="preserve"> года, следующе</w:t>
      </w:r>
      <w:r w:rsidR="0033565E">
        <w:rPr>
          <w:rFonts w:ascii="Times New Roman" w:hAnsi="Times New Roman" w:cs="Times New Roman"/>
          <w:sz w:val="28"/>
          <w:szCs w:val="28"/>
        </w:rPr>
        <w:t>го за отчетным финансовым годом</w:t>
      </w:r>
      <w:r w:rsidRPr="002B2B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6D1C" w:rsidRPr="002B2B7E" w:rsidRDefault="00C66D1C" w:rsidP="00C66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B7E">
        <w:rPr>
          <w:rFonts w:ascii="Times New Roman" w:hAnsi="Times New Roman" w:cs="Times New Roman"/>
          <w:sz w:val="28"/>
          <w:szCs w:val="28"/>
        </w:rPr>
        <w:t xml:space="preserve">) информацию, необходимую для проведения </w:t>
      </w:r>
      <w:r w:rsidR="00491FA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2B2B7E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и подготовки годовых отчетов, за исключением отчетности, указанной в подпункте </w:t>
      </w:r>
      <w:r w:rsidR="009A04CC">
        <w:rPr>
          <w:rFonts w:ascii="Times New Roman" w:hAnsi="Times New Roman" w:cs="Times New Roman"/>
          <w:sz w:val="28"/>
          <w:szCs w:val="28"/>
        </w:rPr>
        <w:t>б)</w:t>
      </w:r>
      <w:r w:rsidRPr="002B2B7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56F19">
        <w:rPr>
          <w:rFonts w:ascii="Times New Roman" w:hAnsi="Times New Roman" w:cs="Times New Roman"/>
          <w:sz w:val="28"/>
          <w:szCs w:val="28"/>
        </w:rPr>
        <w:t xml:space="preserve"> - </w:t>
      </w:r>
      <w:r w:rsidR="00356F19" w:rsidRPr="002B2B7E">
        <w:rPr>
          <w:rFonts w:ascii="Times New Roman" w:hAnsi="Times New Roman" w:cs="Times New Roman"/>
          <w:sz w:val="28"/>
          <w:szCs w:val="28"/>
        </w:rPr>
        <w:t>не позднее 15 февраля года, следующе</w:t>
      </w:r>
      <w:r w:rsidR="00356F19">
        <w:rPr>
          <w:rFonts w:ascii="Times New Roman" w:hAnsi="Times New Roman" w:cs="Times New Roman"/>
          <w:sz w:val="28"/>
          <w:szCs w:val="28"/>
        </w:rPr>
        <w:t>го за отчетным финансовым годом.</w:t>
      </w:r>
    </w:p>
    <w:p w:rsidR="00881C30" w:rsidRPr="002B57C1" w:rsidRDefault="004D1716" w:rsidP="002B57C1">
      <w:pPr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1C30" w:rsidRPr="002B2B7E">
        <w:rPr>
          <w:rFonts w:ascii="Times New Roman" w:hAnsi="Times New Roman" w:cs="Times New Roman"/>
          <w:sz w:val="28"/>
          <w:szCs w:val="28"/>
        </w:rPr>
        <w:t>.</w:t>
      </w:r>
      <w:r w:rsidR="002B57C1" w:rsidRPr="002B57C1">
        <w:rPr>
          <w:rFonts w:ascii="Times New Roman" w:hAnsi="Times New Roman" w:cs="Times New Roman"/>
          <w:sz w:val="28"/>
          <w:szCs w:val="28"/>
        </w:rPr>
        <w:t>Отдел</w:t>
      </w:r>
      <w:r w:rsidR="000B027E" w:rsidRPr="002B57C1">
        <w:rPr>
          <w:rFonts w:ascii="Times New Roman" w:hAnsi="Times New Roman" w:cs="Times New Roman"/>
          <w:sz w:val="28"/>
          <w:szCs w:val="28"/>
        </w:rPr>
        <w:t xml:space="preserve"> </w:t>
      </w:r>
      <w:r w:rsidR="002B57C1" w:rsidRPr="002B57C1">
        <w:rPr>
          <w:rFonts w:ascii="Times New Roman" w:hAnsi="Times New Roman" w:cs="Times New Roman"/>
          <w:sz w:val="28"/>
        </w:rPr>
        <w:t>экономического развития</w:t>
      </w:r>
      <w:r w:rsidR="002B57C1">
        <w:rPr>
          <w:rFonts w:ascii="Times New Roman" w:hAnsi="Times New Roman" w:cs="Times New Roman"/>
          <w:sz w:val="28"/>
        </w:rPr>
        <w:t xml:space="preserve"> МО </w:t>
      </w:r>
      <w:r w:rsidRPr="004D1716">
        <w:rPr>
          <w:rFonts w:ascii="Times New Roman" w:hAnsi="Times New Roman" w:cs="Times New Roman"/>
          <w:sz w:val="28"/>
        </w:rPr>
        <w:t xml:space="preserve">Нижнепавловский сельсовет </w:t>
      </w:r>
      <w:r w:rsidR="00881C30" w:rsidRPr="002B57C1">
        <w:rPr>
          <w:rFonts w:ascii="Times New Roman" w:hAnsi="Times New Roman" w:cs="Times New Roman"/>
          <w:sz w:val="28"/>
        </w:rPr>
        <w:t xml:space="preserve">ежегодно, не позднее </w:t>
      </w:r>
      <w:r w:rsidR="00351D2F" w:rsidRPr="002B57C1">
        <w:rPr>
          <w:rFonts w:ascii="Times New Roman" w:hAnsi="Times New Roman" w:cs="Times New Roman"/>
          <w:sz w:val="28"/>
        </w:rPr>
        <w:t>01 мая</w:t>
      </w:r>
      <w:r w:rsidR="00881C30" w:rsidRPr="002B57C1">
        <w:rPr>
          <w:rFonts w:ascii="Times New Roman" w:hAnsi="Times New Roman" w:cs="Times New Roman"/>
          <w:sz w:val="28"/>
        </w:rPr>
        <w:t xml:space="preserve"> года, следующего за отчетным финансовым годом, представляет</w:t>
      </w:r>
      <w:r w:rsidR="000B027E" w:rsidRPr="002B57C1">
        <w:rPr>
          <w:rFonts w:ascii="Times New Roman" w:hAnsi="Times New Roman" w:cs="Times New Roman"/>
          <w:sz w:val="28"/>
        </w:rPr>
        <w:t xml:space="preserve"> г</w:t>
      </w:r>
      <w:r w:rsidR="000B027E">
        <w:rPr>
          <w:rFonts w:ascii="Times New Roman" w:hAnsi="Times New Roman" w:cs="Times New Roman"/>
          <w:sz w:val="28"/>
        </w:rPr>
        <w:t>лаве МО Оренбургский район</w:t>
      </w:r>
      <w:r w:rsidR="00BC1071">
        <w:rPr>
          <w:rFonts w:ascii="Times New Roman" w:hAnsi="Times New Roman" w:cs="Times New Roman"/>
          <w:sz w:val="28"/>
        </w:rPr>
        <w:t xml:space="preserve"> </w:t>
      </w:r>
      <w:r w:rsidR="008245AC" w:rsidRPr="00721A35">
        <w:rPr>
          <w:rFonts w:ascii="Times New Roman" w:hAnsi="Times New Roman" w:cs="Times New Roman"/>
          <w:sz w:val="28"/>
          <w:szCs w:val="28"/>
        </w:rPr>
        <w:t>сводный годовой доклад</w:t>
      </w:r>
      <w:r w:rsidR="00BC1071">
        <w:rPr>
          <w:rFonts w:ascii="Times New Roman" w:hAnsi="Times New Roman" w:cs="Times New Roman"/>
          <w:sz w:val="28"/>
          <w:szCs w:val="28"/>
        </w:rPr>
        <w:t xml:space="preserve"> </w:t>
      </w:r>
      <w:r w:rsidR="007B411F" w:rsidRPr="00F636F8">
        <w:rPr>
          <w:rFonts w:ascii="Times New Roman" w:hAnsi="Times New Roman" w:cs="Times New Roman"/>
          <w:sz w:val="28"/>
          <w:szCs w:val="28"/>
        </w:rPr>
        <w:t>о реализации муниципальных программ</w:t>
      </w:r>
      <w:r w:rsidR="008245AC">
        <w:rPr>
          <w:rFonts w:ascii="Times New Roman" w:hAnsi="Times New Roman" w:cs="Times New Roman"/>
          <w:sz w:val="28"/>
          <w:szCs w:val="28"/>
        </w:rPr>
        <w:t xml:space="preserve"> МО Оренбургский район</w:t>
      </w:r>
      <w:r w:rsidR="007B411F" w:rsidRPr="00F636F8">
        <w:rPr>
          <w:rFonts w:ascii="Times New Roman" w:hAnsi="Times New Roman" w:cs="Times New Roman"/>
          <w:sz w:val="28"/>
          <w:szCs w:val="28"/>
        </w:rPr>
        <w:t>, содержащий</w:t>
      </w:r>
      <w:r w:rsidR="00881C30" w:rsidRPr="00F636F8">
        <w:rPr>
          <w:rFonts w:ascii="Times New Roman" w:hAnsi="Times New Roman" w:cs="Times New Roman"/>
          <w:sz w:val="28"/>
          <w:szCs w:val="28"/>
        </w:rPr>
        <w:t>:</w:t>
      </w:r>
    </w:p>
    <w:p w:rsidR="00032A40" w:rsidRPr="002B2B7E" w:rsidRDefault="00032A40" w:rsidP="00881C3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32A40">
        <w:rPr>
          <w:rFonts w:ascii="Times New Roman" w:hAnsi="Times New Roman" w:cs="Times New Roman"/>
          <w:sz w:val="28"/>
        </w:rPr>
        <w:t xml:space="preserve">сведения об основных результатах реализации </w:t>
      </w:r>
      <w:r>
        <w:rPr>
          <w:rFonts w:ascii="Times New Roman" w:hAnsi="Times New Roman" w:cs="Times New Roman"/>
          <w:sz w:val="28"/>
        </w:rPr>
        <w:t>муниципальных</w:t>
      </w:r>
      <w:r w:rsidRPr="00032A40">
        <w:rPr>
          <w:rFonts w:ascii="Times New Roman" w:hAnsi="Times New Roman" w:cs="Times New Roman"/>
          <w:sz w:val="28"/>
        </w:rPr>
        <w:t xml:space="preserve"> программ за отчетный </w:t>
      </w:r>
      <w:r>
        <w:rPr>
          <w:rFonts w:ascii="Times New Roman" w:hAnsi="Times New Roman" w:cs="Times New Roman"/>
          <w:sz w:val="28"/>
        </w:rPr>
        <w:t>год;</w:t>
      </w:r>
    </w:p>
    <w:p w:rsidR="00881C30" w:rsidRPr="002B2B7E" w:rsidRDefault="00032A40" w:rsidP="0088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</w:t>
      </w:r>
      <w:r w:rsidR="00881C30" w:rsidRPr="002B2B7E">
        <w:rPr>
          <w:rFonts w:ascii="Times New Roman" w:hAnsi="Times New Roman" w:cs="Times New Roman"/>
          <w:sz w:val="28"/>
        </w:rPr>
        <w:t xml:space="preserve">) </w:t>
      </w:r>
      <w:r w:rsidR="00881C30" w:rsidRPr="002B2B7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032A40">
        <w:rPr>
          <w:rFonts w:ascii="Times New Roman" w:hAnsi="Times New Roman" w:cs="Times New Roman"/>
          <w:sz w:val="28"/>
          <w:szCs w:val="28"/>
        </w:rPr>
        <w:t xml:space="preserve">степени соответствия установленных значений показателей (индикаторов) достигнутым значениям показателей (индикаторов) </w:t>
      </w:r>
      <w:r w:rsidR="00881C30" w:rsidRPr="002B2B7E">
        <w:rPr>
          <w:rFonts w:ascii="Times New Roman" w:hAnsi="Times New Roman" w:cs="Times New Roman"/>
          <w:sz w:val="28"/>
          <w:szCs w:val="28"/>
        </w:rPr>
        <w:t>муниципальных программ (подпрограмм) за отчетный год;</w:t>
      </w:r>
    </w:p>
    <w:p w:rsidR="00881C30" w:rsidRPr="002B2B7E" w:rsidRDefault="00F636F8" w:rsidP="0088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81C30" w:rsidRPr="002B2B7E">
        <w:rPr>
          <w:rFonts w:ascii="Times New Roman" w:hAnsi="Times New Roman" w:cs="Times New Roman"/>
          <w:sz w:val="28"/>
          <w:szCs w:val="28"/>
        </w:rPr>
        <w:t>сведения о ресурсном обеспечении муниципальных программ за отчетный год;</w:t>
      </w:r>
    </w:p>
    <w:p w:rsidR="00881C30" w:rsidRPr="002B2B7E" w:rsidRDefault="00F636F8" w:rsidP="00881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1C30" w:rsidRPr="002B2B7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81C30" w:rsidRPr="00CA79ED">
        <w:rPr>
          <w:rFonts w:ascii="Times New Roman" w:hAnsi="Times New Roman" w:cs="Times New Roman"/>
          <w:sz w:val="28"/>
          <w:szCs w:val="28"/>
        </w:rPr>
        <w:t>комплексной оценки</w:t>
      </w:r>
      <w:r w:rsidR="00881C30" w:rsidRPr="002B2B7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</w:t>
      </w:r>
      <w:r w:rsidR="00DE1520">
        <w:rPr>
          <w:rFonts w:ascii="Times New Roman" w:hAnsi="Times New Roman" w:cs="Times New Roman"/>
          <w:sz w:val="28"/>
          <w:szCs w:val="28"/>
        </w:rPr>
        <w:t>м за отчетный год;</w:t>
      </w:r>
    </w:p>
    <w:p w:rsidR="002D673F" w:rsidRPr="002B2B7E" w:rsidRDefault="00DE1520" w:rsidP="009E33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рейтинг муниципальных программ, составленный по результатам оценки их эффективности.</w:t>
      </w:r>
    </w:p>
    <w:p w:rsidR="000302B8" w:rsidRPr="000302B8" w:rsidRDefault="00B34163" w:rsidP="000302B8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0302B8" w:rsidRPr="000302B8">
        <w:rPr>
          <w:rFonts w:ascii="Times New Roman" w:hAnsi="Times New Roman" w:cs="Times New Roman"/>
          <w:sz w:val="28"/>
        </w:rPr>
        <w:t xml:space="preserve">. По результатам рассмотрения </w:t>
      </w:r>
      <w:r w:rsidR="00CA79ED" w:rsidRPr="00721A35">
        <w:rPr>
          <w:rFonts w:ascii="Times New Roman" w:hAnsi="Times New Roman" w:cs="Times New Roman"/>
          <w:sz w:val="28"/>
          <w:szCs w:val="28"/>
        </w:rPr>
        <w:t>сводн</w:t>
      </w:r>
      <w:r w:rsidR="00CA79ED">
        <w:rPr>
          <w:rFonts w:ascii="Times New Roman" w:hAnsi="Times New Roman" w:cs="Times New Roman"/>
          <w:sz w:val="28"/>
          <w:szCs w:val="28"/>
        </w:rPr>
        <w:t>ого</w:t>
      </w:r>
      <w:r w:rsidR="00CA79ED" w:rsidRPr="00721A35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CA79ED">
        <w:rPr>
          <w:rFonts w:ascii="Times New Roman" w:hAnsi="Times New Roman" w:cs="Times New Roman"/>
          <w:sz w:val="28"/>
          <w:szCs w:val="28"/>
        </w:rPr>
        <w:t>го</w:t>
      </w:r>
      <w:r w:rsidR="00CA79ED" w:rsidRPr="00721A35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CA79ED">
        <w:rPr>
          <w:rFonts w:ascii="Times New Roman" w:hAnsi="Times New Roman" w:cs="Times New Roman"/>
          <w:sz w:val="28"/>
          <w:szCs w:val="28"/>
        </w:rPr>
        <w:t xml:space="preserve">а </w:t>
      </w:r>
      <w:r w:rsidR="00CA79ED" w:rsidRPr="00F636F8">
        <w:rPr>
          <w:rFonts w:ascii="Times New Roman" w:hAnsi="Times New Roman" w:cs="Times New Roman"/>
          <w:sz w:val="28"/>
          <w:szCs w:val="28"/>
        </w:rPr>
        <w:t>о реализации муниципальных программ</w:t>
      </w:r>
      <w:r w:rsidR="00CA79ED">
        <w:rPr>
          <w:rFonts w:ascii="Times New Roman" w:hAnsi="Times New Roman" w:cs="Times New Roman"/>
          <w:sz w:val="28"/>
          <w:szCs w:val="28"/>
        </w:rPr>
        <w:t xml:space="preserve"> МО </w:t>
      </w:r>
      <w:r w:rsidR="004D1716" w:rsidRPr="004D1716"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0302B8">
        <w:rPr>
          <w:rFonts w:ascii="Times New Roman" w:hAnsi="Times New Roman" w:cs="Times New Roman"/>
          <w:sz w:val="28"/>
        </w:rPr>
        <w:t>администрацией</w:t>
      </w:r>
      <w:r w:rsidR="00BC1071">
        <w:rPr>
          <w:rFonts w:ascii="Times New Roman" w:hAnsi="Times New Roman" w:cs="Times New Roman"/>
          <w:sz w:val="28"/>
        </w:rPr>
        <w:t xml:space="preserve"> </w:t>
      </w:r>
      <w:r w:rsidR="000302B8">
        <w:rPr>
          <w:rFonts w:ascii="Times New Roman" w:hAnsi="Times New Roman" w:cs="Times New Roman"/>
          <w:sz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</w:rPr>
        <w:t xml:space="preserve">Нижнепавловский сельсовет </w:t>
      </w:r>
      <w:r w:rsidR="000302B8" w:rsidRPr="000302B8">
        <w:rPr>
          <w:rFonts w:ascii="Times New Roman" w:hAnsi="Times New Roman" w:cs="Times New Roman"/>
          <w:sz w:val="28"/>
        </w:rPr>
        <w:t>принимается одно из следующих решений:</w:t>
      </w:r>
    </w:p>
    <w:p w:rsidR="000302B8" w:rsidRPr="000302B8" w:rsidRDefault="000302B8" w:rsidP="000302B8">
      <w:pPr>
        <w:ind w:firstLine="540"/>
        <w:jc w:val="both"/>
        <w:rPr>
          <w:rFonts w:ascii="Times New Roman" w:hAnsi="Times New Roman" w:cs="Times New Roman"/>
          <w:sz w:val="28"/>
        </w:rPr>
      </w:pPr>
      <w:r w:rsidRPr="000302B8">
        <w:rPr>
          <w:rFonts w:ascii="Times New Roman" w:hAnsi="Times New Roman" w:cs="Times New Roman"/>
          <w:sz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0302B8" w:rsidRPr="000302B8" w:rsidRDefault="000302B8" w:rsidP="000302B8">
      <w:pPr>
        <w:ind w:firstLine="540"/>
        <w:jc w:val="both"/>
        <w:rPr>
          <w:rFonts w:ascii="Times New Roman" w:hAnsi="Times New Roman" w:cs="Times New Roman"/>
          <w:sz w:val="28"/>
        </w:rPr>
      </w:pPr>
      <w:r w:rsidRPr="000302B8">
        <w:rPr>
          <w:rFonts w:ascii="Times New Roman" w:hAnsi="Times New Roman" w:cs="Times New Roman"/>
          <w:sz w:val="28"/>
        </w:rPr>
        <w:t xml:space="preserve">в случае получения муниципальной программой средней 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(подпрограмм), объема бюджетных ассигнований бюджета </w:t>
      </w:r>
      <w:r>
        <w:rPr>
          <w:rFonts w:ascii="Times New Roman" w:hAnsi="Times New Roman" w:cs="Times New Roman"/>
          <w:sz w:val="28"/>
        </w:rPr>
        <w:t xml:space="preserve">МО </w:t>
      </w:r>
      <w:r w:rsidR="004D1716" w:rsidRPr="004D1716">
        <w:rPr>
          <w:rFonts w:ascii="Times New Roman" w:hAnsi="Times New Roman" w:cs="Times New Roman"/>
          <w:sz w:val="28"/>
        </w:rPr>
        <w:t xml:space="preserve">Нижнепавловский сельсовет </w:t>
      </w:r>
      <w:r w:rsidRPr="000302B8">
        <w:rPr>
          <w:rFonts w:ascii="Times New Roman" w:hAnsi="Times New Roman" w:cs="Times New Roman"/>
          <w:sz w:val="28"/>
        </w:rPr>
        <w:t>на ее реализацию;</w:t>
      </w:r>
    </w:p>
    <w:p w:rsidR="00C779FB" w:rsidRDefault="000302B8" w:rsidP="000302B8">
      <w:pPr>
        <w:ind w:firstLine="540"/>
        <w:jc w:val="both"/>
        <w:rPr>
          <w:rFonts w:ascii="Times New Roman" w:hAnsi="Times New Roman" w:cs="Times New Roman"/>
          <w:sz w:val="28"/>
        </w:rPr>
      </w:pPr>
      <w:r w:rsidRPr="000302B8">
        <w:rPr>
          <w:rFonts w:ascii="Times New Roman" w:hAnsi="Times New Roman" w:cs="Times New Roman"/>
          <w:sz w:val="28"/>
        </w:rPr>
        <w:t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доработки.</w:t>
      </w:r>
    </w:p>
    <w:p w:rsidR="00B22C67" w:rsidRDefault="00B22C67" w:rsidP="00B22C67">
      <w:pPr>
        <w:ind w:firstLine="540"/>
        <w:jc w:val="center"/>
        <w:rPr>
          <w:rFonts w:ascii="Times New Roman" w:hAnsi="Times New Roman" w:cs="Times New Roman"/>
          <w:sz w:val="28"/>
        </w:rPr>
      </w:pPr>
    </w:p>
    <w:p w:rsidR="00B22C67" w:rsidRPr="00E75B61" w:rsidRDefault="00B22C67" w:rsidP="00C50FA7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E75B61">
        <w:rPr>
          <w:rFonts w:ascii="Times New Roman" w:hAnsi="Times New Roman" w:cs="Times New Roman"/>
          <w:sz w:val="28"/>
        </w:rPr>
        <w:t>V</w:t>
      </w:r>
      <w:r w:rsidRPr="00E75B61">
        <w:rPr>
          <w:rFonts w:ascii="Times New Roman" w:hAnsi="Times New Roman" w:cs="Times New Roman"/>
          <w:sz w:val="28"/>
          <w:lang w:val="en-US"/>
        </w:rPr>
        <w:t>I</w:t>
      </w:r>
      <w:r w:rsidRPr="00E75B61">
        <w:rPr>
          <w:rFonts w:ascii="Times New Roman" w:hAnsi="Times New Roman" w:cs="Times New Roman"/>
          <w:sz w:val="28"/>
        </w:rPr>
        <w:t xml:space="preserve">. </w:t>
      </w:r>
      <w:r w:rsidR="00C50FA7" w:rsidRPr="00E75B61">
        <w:rPr>
          <w:rFonts w:ascii="Times New Roman" w:hAnsi="Times New Roman" w:cs="Times New Roman"/>
          <w:sz w:val="28"/>
        </w:rPr>
        <w:t xml:space="preserve">ПОЛНОМОЧИЯ </w:t>
      </w:r>
      <w:r w:rsidR="00E75B61">
        <w:rPr>
          <w:rFonts w:ascii="Times New Roman" w:hAnsi="Times New Roman" w:cs="Times New Roman"/>
          <w:sz w:val="28"/>
        </w:rPr>
        <w:t>ОТРАСЛЕВЫХ (ФУНКЦИОНАЛЬНЫХ)</w:t>
      </w:r>
      <w:r w:rsidR="00E75B6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C50FA7" w:rsidRPr="00E75B61">
        <w:rPr>
          <w:rFonts w:ascii="Times New Roman" w:hAnsi="Times New Roman" w:cs="Times New Roman"/>
          <w:sz w:val="28"/>
        </w:rPr>
        <w:t>АДМИНИСТРАЦИИ РАЙОНА ПРИ РАЗРАБОТКЕ И РЕАЛИЗАЦИИ МУНИЦИПАЛЬНЫХ ПРОГРАММ</w:t>
      </w:r>
    </w:p>
    <w:p w:rsidR="00B22C67" w:rsidRPr="00E75B61" w:rsidRDefault="00B22C67" w:rsidP="00B22C67">
      <w:pPr>
        <w:ind w:firstLine="540"/>
        <w:jc w:val="center"/>
        <w:rPr>
          <w:rFonts w:ascii="Times New Roman" w:hAnsi="Times New Roman" w:cs="Times New Roman"/>
          <w:sz w:val="28"/>
        </w:rPr>
      </w:pPr>
    </w:p>
    <w:p w:rsidR="00296C0A" w:rsidRPr="00E75B61" w:rsidRDefault="00B34163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96C0A" w:rsidRPr="00E75B61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а) обеспечивает разработку муниципальной программы, ее согласование, проведение публичного обсуждения и внесение в установленном порядке на рассмотрение главе администрации района;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в) предоставляет по запросу</w:t>
      </w:r>
      <w:r w:rsidR="00C50FA7" w:rsidRPr="00E75B61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Pr="00E75B61">
        <w:rPr>
          <w:rFonts w:ascii="Times New Roman" w:hAnsi="Times New Roman" w:cs="Times New Roman"/>
          <w:sz w:val="28"/>
          <w:szCs w:val="28"/>
        </w:rPr>
        <w:t>, администрации района сведения, необходимые для проведения мониторинга реализации муниципальной программы;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г) запрашивает у соисполнителей информацию, необходимую для подготовки ответов на запросы отдела экономического </w:t>
      </w:r>
      <w:r w:rsidR="00C50FA7" w:rsidRPr="00E75B6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75B61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д) проводит оценку эффективности муниципальной программы в соответствии с приложением № 4 к настоящему порядку; 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е)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ж) рекомендует соисполнителям осуществить разработку отдельных мероприятий и планов по реализации муниципальной программы;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з) осуществляет подготовку годового отчета и представляет его в отдел экономического </w:t>
      </w:r>
      <w:r w:rsidR="00C50FA7" w:rsidRPr="00E75B61">
        <w:rPr>
          <w:rFonts w:ascii="Times New Roman" w:hAnsi="Times New Roman" w:cs="Times New Roman"/>
          <w:sz w:val="28"/>
          <w:szCs w:val="28"/>
        </w:rPr>
        <w:t>развития</w:t>
      </w:r>
      <w:r w:rsidRPr="00E75B61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3</w:t>
      </w:r>
      <w:r w:rsidR="00B34163">
        <w:rPr>
          <w:rFonts w:ascii="Times New Roman" w:hAnsi="Times New Roman" w:cs="Times New Roman"/>
          <w:sz w:val="28"/>
          <w:szCs w:val="28"/>
        </w:rPr>
        <w:t>3</w:t>
      </w:r>
      <w:r w:rsidRPr="00E75B61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 xml:space="preserve">б) представляют в установленный срок ответственному исполнителю информацию, необходимую для подготовки ответов на запросы отдела экономического </w:t>
      </w:r>
      <w:r w:rsidR="00C50FA7" w:rsidRPr="00E75B61">
        <w:rPr>
          <w:rFonts w:ascii="Times New Roman" w:hAnsi="Times New Roman" w:cs="Times New Roman"/>
          <w:sz w:val="28"/>
          <w:szCs w:val="28"/>
        </w:rPr>
        <w:t>развития</w:t>
      </w:r>
      <w:r w:rsidRPr="00E75B61">
        <w:rPr>
          <w:rFonts w:ascii="Times New Roman" w:hAnsi="Times New Roman" w:cs="Times New Roman"/>
          <w:sz w:val="28"/>
          <w:szCs w:val="28"/>
        </w:rPr>
        <w:t xml:space="preserve"> администрации района, а также отчет о ходе реализации мероприятий муниципальной программы;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в)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296C0A" w:rsidRPr="00E75B61" w:rsidRDefault="00296C0A" w:rsidP="00296C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B22C67" w:rsidRPr="00E75B61" w:rsidRDefault="00B22C67" w:rsidP="000302B8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3B4AE8" w:rsidRPr="00E75B61" w:rsidRDefault="003B4AE8" w:rsidP="000302B8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CC2C4B" w:rsidRPr="00E75B61" w:rsidRDefault="00CC2C4B" w:rsidP="00CC2C4B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E75B61">
        <w:rPr>
          <w:rFonts w:ascii="Times New Roman" w:hAnsi="Times New Roman" w:cs="Times New Roman"/>
          <w:sz w:val="28"/>
        </w:rPr>
        <w:t>V</w:t>
      </w:r>
      <w:r w:rsidR="00C37D43" w:rsidRPr="00E75B61">
        <w:rPr>
          <w:rFonts w:ascii="Times New Roman" w:hAnsi="Times New Roman" w:cs="Times New Roman"/>
          <w:sz w:val="28"/>
          <w:lang w:val="en-US"/>
        </w:rPr>
        <w:t>I</w:t>
      </w:r>
      <w:r w:rsidR="00B22C67" w:rsidRPr="00E75B61">
        <w:rPr>
          <w:rFonts w:ascii="Times New Roman" w:hAnsi="Times New Roman" w:cs="Times New Roman"/>
          <w:sz w:val="28"/>
          <w:lang w:val="en-US"/>
        </w:rPr>
        <w:t>I</w:t>
      </w:r>
      <w:r w:rsidRPr="00E75B61">
        <w:rPr>
          <w:rFonts w:ascii="Times New Roman" w:hAnsi="Times New Roman" w:cs="Times New Roman"/>
          <w:sz w:val="28"/>
        </w:rPr>
        <w:t>. КОМПЛЕКСНАЯ ОЦЕНКА ЭФФЕКТИВНОСТИ</w:t>
      </w:r>
    </w:p>
    <w:p w:rsidR="006E4BD6" w:rsidRPr="00E75B61" w:rsidRDefault="00CC2C4B" w:rsidP="006E4BD6">
      <w:pPr>
        <w:ind w:firstLine="540"/>
        <w:jc w:val="center"/>
        <w:rPr>
          <w:rFonts w:ascii="Times New Roman" w:hAnsi="Times New Roman" w:cs="Times New Roman"/>
          <w:sz w:val="28"/>
        </w:rPr>
      </w:pPr>
      <w:r w:rsidRPr="00E75B61">
        <w:rPr>
          <w:rFonts w:ascii="Times New Roman" w:hAnsi="Times New Roman" w:cs="Times New Roman"/>
          <w:sz w:val="28"/>
        </w:rPr>
        <w:lastRenderedPageBreak/>
        <w:t>РЕАЛИЗАЦИИ МУНИЦИПАЛЬНЫХ ПРОГРАММ</w:t>
      </w:r>
    </w:p>
    <w:p w:rsidR="006E4BD6" w:rsidRPr="00E75B61" w:rsidRDefault="006E4BD6" w:rsidP="006E4BD6">
      <w:pPr>
        <w:ind w:firstLine="540"/>
        <w:jc w:val="center"/>
        <w:rPr>
          <w:rFonts w:ascii="Times New Roman" w:hAnsi="Times New Roman" w:cs="Times New Roman"/>
          <w:sz w:val="28"/>
        </w:rPr>
      </w:pPr>
    </w:p>
    <w:p w:rsidR="00E93A51" w:rsidRPr="00E75B61" w:rsidRDefault="00D85D73" w:rsidP="00E93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3</w:t>
      </w:r>
      <w:r w:rsidR="00B34163">
        <w:rPr>
          <w:rFonts w:ascii="Times New Roman" w:hAnsi="Times New Roman" w:cs="Times New Roman"/>
          <w:sz w:val="28"/>
          <w:szCs w:val="28"/>
        </w:rPr>
        <w:t>4</w:t>
      </w:r>
      <w:r w:rsidR="00155D7F" w:rsidRPr="00E75B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46"/>
      <w:bookmarkStart w:id="3" w:name="sub_100000000"/>
      <w:bookmarkEnd w:id="2"/>
      <w:r w:rsidR="001D39C3" w:rsidRPr="00E75B61">
        <w:rPr>
          <w:rFonts w:ascii="Times New Roman" w:hAnsi="Times New Roman" w:cs="Times New Roman"/>
          <w:sz w:val="28"/>
          <w:szCs w:val="28"/>
        </w:rPr>
        <w:t>Комплексная оценка</w:t>
      </w:r>
      <w:r w:rsidR="00BC1071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E93A51" w:rsidRPr="00E75B61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проводится ежегодно</w:t>
      </w:r>
      <w:r w:rsidR="00692ECB" w:rsidRPr="00E75B6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муниципальной программы</w:t>
      </w:r>
      <w:r w:rsidR="00E93A51" w:rsidRPr="00E75B61">
        <w:rPr>
          <w:rFonts w:ascii="Times New Roman" w:hAnsi="Times New Roman" w:cs="Times New Roman"/>
          <w:sz w:val="28"/>
          <w:szCs w:val="28"/>
        </w:rPr>
        <w:t xml:space="preserve">. При проведении данной оценки учитывается редакция муниципальной программы, утвержденная до 31 декабря отчетного года. Результаты </w:t>
      </w:r>
      <w:r w:rsidR="001D39C3" w:rsidRPr="00E75B61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E93A51" w:rsidRPr="00E75B61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bookmarkEnd w:id="3"/>
    <w:p w:rsidR="00155D7F" w:rsidRPr="00E75B61" w:rsidRDefault="00D85D73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3</w:t>
      </w:r>
      <w:r w:rsidR="00B34163">
        <w:rPr>
          <w:rFonts w:ascii="Times New Roman" w:hAnsi="Times New Roman" w:cs="Times New Roman"/>
          <w:sz w:val="28"/>
          <w:szCs w:val="28"/>
        </w:rPr>
        <w:t>5</w:t>
      </w:r>
      <w:r w:rsidRPr="00E75B61">
        <w:rPr>
          <w:rFonts w:ascii="Times New Roman" w:hAnsi="Times New Roman" w:cs="Times New Roman"/>
          <w:sz w:val="28"/>
          <w:szCs w:val="28"/>
        </w:rPr>
        <w:t>.</w:t>
      </w:r>
      <w:r w:rsidR="001D39C3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="00155D7F" w:rsidRPr="00E75B61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проводится по следующим направлениям:</w:t>
      </w:r>
    </w:p>
    <w:p w:rsidR="00155D7F" w:rsidRPr="00E75B61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5D5E07" w:rsidRPr="00E75B61">
        <w:rPr>
          <w:rFonts w:ascii="Times New Roman" w:hAnsi="Times New Roman" w:cs="Times New Roman"/>
          <w:sz w:val="28"/>
          <w:szCs w:val="28"/>
        </w:rPr>
        <w:t>ой</w:t>
      </w:r>
      <w:r w:rsidR="00FB0A3A" w:rsidRPr="00E75B61">
        <w:rPr>
          <w:rFonts w:ascii="Times New Roman" w:hAnsi="Times New Roman" w:cs="Times New Roman"/>
          <w:sz w:val="28"/>
          <w:szCs w:val="28"/>
        </w:rPr>
        <w:t xml:space="preserve"> </w:t>
      </w:r>
      <w:r w:rsidRPr="00E75B61">
        <w:rPr>
          <w:rFonts w:ascii="Times New Roman" w:hAnsi="Times New Roman" w:cs="Times New Roman"/>
          <w:sz w:val="28"/>
          <w:szCs w:val="28"/>
        </w:rPr>
        <w:t>программ</w:t>
      </w:r>
      <w:r w:rsidR="005D5E07" w:rsidRPr="00E75B61">
        <w:rPr>
          <w:rFonts w:ascii="Times New Roman" w:hAnsi="Times New Roman" w:cs="Times New Roman"/>
          <w:sz w:val="28"/>
          <w:szCs w:val="28"/>
        </w:rPr>
        <w:t>ы</w:t>
      </w:r>
      <w:r w:rsidRPr="00E75B61">
        <w:rPr>
          <w:rFonts w:ascii="Times New Roman" w:hAnsi="Times New Roman" w:cs="Times New Roman"/>
          <w:sz w:val="28"/>
          <w:szCs w:val="28"/>
        </w:rPr>
        <w:t xml:space="preserve">, рассчитываемая в соответствии с методикой, приведенной в приложении № </w:t>
      </w:r>
      <w:r w:rsidR="00E15ED1" w:rsidRPr="00E75B61">
        <w:rPr>
          <w:rFonts w:ascii="Times New Roman" w:hAnsi="Times New Roman" w:cs="Times New Roman"/>
          <w:sz w:val="28"/>
          <w:szCs w:val="28"/>
        </w:rPr>
        <w:t>4</w:t>
      </w:r>
      <w:r w:rsidRPr="00E75B6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55D7F" w:rsidRPr="00E15ED1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B61">
        <w:rPr>
          <w:rFonts w:ascii="Times New Roman" w:hAnsi="Times New Roman" w:cs="Times New Roman"/>
          <w:sz w:val="28"/>
          <w:szCs w:val="28"/>
        </w:rPr>
        <w:t>оценка эффективности реализации основных мероприятий</w:t>
      </w:r>
      <w:r w:rsidRPr="00E15ED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5E07" w:rsidRPr="00E15ED1">
        <w:rPr>
          <w:rFonts w:ascii="Times New Roman" w:hAnsi="Times New Roman" w:cs="Times New Roman"/>
          <w:sz w:val="28"/>
          <w:szCs w:val="28"/>
        </w:rPr>
        <w:t>ой</w:t>
      </w:r>
      <w:r w:rsidRPr="00E15E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5E07" w:rsidRPr="00E15ED1">
        <w:rPr>
          <w:rFonts w:ascii="Times New Roman" w:hAnsi="Times New Roman" w:cs="Times New Roman"/>
          <w:sz w:val="28"/>
          <w:szCs w:val="28"/>
        </w:rPr>
        <w:t>ы</w:t>
      </w:r>
      <w:r w:rsidRPr="00E15ED1">
        <w:rPr>
          <w:rFonts w:ascii="Times New Roman" w:hAnsi="Times New Roman" w:cs="Times New Roman"/>
          <w:sz w:val="28"/>
          <w:szCs w:val="28"/>
        </w:rPr>
        <w:t xml:space="preserve">, осуществляемых проектным способом, рассчитываемая в соответствии с методикой, приведенной в приложении № </w:t>
      </w:r>
      <w:r w:rsidR="00E15ED1" w:rsidRPr="00E15ED1">
        <w:rPr>
          <w:rFonts w:ascii="Times New Roman" w:hAnsi="Times New Roman" w:cs="Times New Roman"/>
          <w:sz w:val="28"/>
          <w:szCs w:val="28"/>
        </w:rPr>
        <w:t>5</w:t>
      </w:r>
      <w:r w:rsidRPr="00E15ED1">
        <w:rPr>
          <w:rFonts w:ascii="Times New Roman" w:hAnsi="Times New Roman" w:cs="Times New Roman"/>
          <w:sz w:val="28"/>
          <w:szCs w:val="28"/>
        </w:rPr>
        <w:t xml:space="preserve">  к настоящему Порядку;</w:t>
      </w: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ED1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муниципальн</w:t>
      </w:r>
      <w:r w:rsidR="005D5E07" w:rsidRPr="00E15ED1">
        <w:rPr>
          <w:rFonts w:ascii="Times New Roman" w:hAnsi="Times New Roman" w:cs="Times New Roman"/>
          <w:sz w:val="28"/>
          <w:szCs w:val="28"/>
        </w:rPr>
        <w:t>ой</w:t>
      </w:r>
      <w:r w:rsidRPr="00E15E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5E07" w:rsidRPr="00E15ED1">
        <w:rPr>
          <w:rFonts w:ascii="Times New Roman" w:hAnsi="Times New Roman" w:cs="Times New Roman"/>
          <w:sz w:val="28"/>
          <w:szCs w:val="28"/>
        </w:rPr>
        <w:t>ы</w:t>
      </w:r>
      <w:r w:rsidRPr="00E15ED1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субсидий из </w:t>
      </w:r>
      <w:r w:rsidR="00133719" w:rsidRPr="00E15ED1"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E15ED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D08BA" w:rsidRPr="00E15ED1">
        <w:rPr>
          <w:rFonts w:ascii="Times New Roman" w:hAnsi="Times New Roman" w:cs="Times New Roman"/>
          <w:sz w:val="28"/>
          <w:szCs w:val="28"/>
        </w:rPr>
        <w:t>а</w:t>
      </w:r>
      <w:r w:rsidRPr="00E15ED1">
        <w:rPr>
          <w:rFonts w:ascii="Times New Roman" w:hAnsi="Times New Roman" w:cs="Times New Roman"/>
          <w:sz w:val="28"/>
          <w:szCs w:val="28"/>
        </w:rPr>
        <w:t xml:space="preserve"> и средств местного бюджета, предусмотренных на обеспечение условий </w:t>
      </w:r>
      <w:proofErr w:type="spellStart"/>
      <w:r w:rsidRPr="00E15E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5ED1">
        <w:rPr>
          <w:rFonts w:ascii="Times New Roman" w:hAnsi="Times New Roman" w:cs="Times New Roman"/>
          <w:sz w:val="28"/>
          <w:szCs w:val="28"/>
        </w:rPr>
        <w:t xml:space="preserve"> расходов, рассчитываемая в соответствии с методикой, приведенной в приложении № </w:t>
      </w:r>
      <w:r w:rsidR="00E15ED1" w:rsidRPr="00E15ED1">
        <w:rPr>
          <w:rFonts w:ascii="Times New Roman" w:hAnsi="Times New Roman" w:cs="Times New Roman"/>
          <w:sz w:val="28"/>
          <w:szCs w:val="28"/>
        </w:rPr>
        <w:t>6</w:t>
      </w:r>
      <w:r w:rsidRPr="002B2B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769D5">
        <w:rPr>
          <w:rFonts w:ascii="Times New Roman" w:hAnsi="Times New Roman" w:cs="Times New Roman"/>
          <w:sz w:val="28"/>
          <w:szCs w:val="28"/>
        </w:rPr>
        <w:t>П</w:t>
      </w:r>
      <w:r w:rsidR="00FA106D">
        <w:rPr>
          <w:rFonts w:ascii="Times New Roman" w:hAnsi="Times New Roman" w:cs="Times New Roman"/>
          <w:sz w:val="28"/>
          <w:szCs w:val="28"/>
        </w:rPr>
        <w:t>орядку.</w:t>
      </w:r>
    </w:p>
    <w:p w:rsidR="00155D7F" w:rsidRPr="002B2B7E" w:rsidRDefault="00D85D73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1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5D7F" w:rsidRPr="002B2B7E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муниципальной программы рассчитывается по формуле:</w:t>
      </w:r>
    </w:p>
    <w:p w:rsidR="00155D7F" w:rsidRPr="002B2B7E" w:rsidRDefault="00155D7F" w:rsidP="00155D7F">
      <w:pPr>
        <w:ind w:firstLine="720"/>
        <w:jc w:val="both"/>
        <w:rPr>
          <w:rFonts w:ascii="Times New Roman" w:hAnsi="Times New Roman" w:cs="Times New Roman"/>
        </w:rPr>
      </w:pPr>
    </w:p>
    <w:p w:rsidR="00155D7F" w:rsidRPr="002B2B7E" w:rsidRDefault="00155D7F" w:rsidP="00155D7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hAnsi="Times New Roman" w:cs="Times New Roman"/>
          <w:sz w:val="28"/>
          <w:szCs w:val="28"/>
        </w:rPr>
        <w:t>К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ЭР</w:t>
      </w:r>
      <w:r w:rsidR="00692EC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ЭР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B2B7E">
        <w:rPr>
          <w:rFonts w:ascii="Times New Roman" w:hAnsi="Times New Roman" w:cs="Times New Roman"/>
          <w:sz w:val="28"/>
          <w:szCs w:val="28"/>
        </w:rPr>
        <w:t>+ЭР</w:t>
      </w:r>
      <w:r w:rsidR="00FB0A3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>) / Н, где:</w:t>
      </w:r>
    </w:p>
    <w:p w:rsidR="00155D7F" w:rsidRPr="002B2B7E" w:rsidRDefault="00155D7F" w:rsidP="00155D7F">
      <w:pPr>
        <w:ind w:firstLine="720"/>
        <w:jc w:val="both"/>
        <w:rPr>
          <w:rFonts w:ascii="Times New Roman" w:hAnsi="Times New Roman" w:cs="Times New Roman"/>
        </w:rPr>
      </w:pPr>
    </w:p>
    <w:p w:rsidR="00155D7F" w:rsidRPr="00692ECB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CB">
        <w:rPr>
          <w:rFonts w:ascii="Times New Roman" w:hAnsi="Times New Roman" w:cs="Times New Roman"/>
          <w:sz w:val="28"/>
          <w:szCs w:val="28"/>
        </w:rPr>
        <w:t>ЭР</w:t>
      </w:r>
      <w:r w:rsidR="00692ECB" w:rsidRPr="00692EC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692EC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92ECB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155D7F" w:rsidRPr="00692ECB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ECB">
        <w:rPr>
          <w:rFonts w:ascii="Times New Roman" w:hAnsi="Times New Roman" w:cs="Times New Roman"/>
          <w:sz w:val="28"/>
          <w:szCs w:val="28"/>
        </w:rPr>
        <w:t>ЭР</w:t>
      </w:r>
      <w:r w:rsidRPr="00692EC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FB0A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92ECB">
        <w:rPr>
          <w:rFonts w:ascii="Times New Roman" w:hAnsi="Times New Roman" w:cs="Times New Roman"/>
          <w:sz w:val="28"/>
          <w:szCs w:val="28"/>
        </w:rPr>
        <w:t>– эффективность реализации мероприятий, осуществляемых проектным способом;</w:t>
      </w: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B7E">
        <w:rPr>
          <w:rFonts w:ascii="Times New Roman" w:hAnsi="Times New Roman" w:cs="Times New Roman"/>
          <w:sz w:val="28"/>
          <w:szCs w:val="28"/>
        </w:rPr>
        <w:t>ЭР</w:t>
      </w:r>
      <w:r w:rsidR="00FB0A3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FB0A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B0A3A" w:rsidRPr="00692ECB">
        <w:rPr>
          <w:rFonts w:ascii="Times New Roman" w:hAnsi="Times New Roman" w:cs="Times New Roman"/>
          <w:sz w:val="28"/>
          <w:szCs w:val="28"/>
        </w:rPr>
        <w:t>–</w:t>
      </w:r>
      <w:r w:rsidRPr="002B2B7E">
        <w:rPr>
          <w:rFonts w:ascii="Times New Roman" w:hAnsi="Times New Roman" w:cs="Times New Roman"/>
          <w:sz w:val="28"/>
          <w:szCs w:val="28"/>
        </w:rPr>
        <w:t xml:space="preserve"> эффективность реализации мероприятий, осуществляемых за счет средств субсидий из областного</w:t>
      </w:r>
      <w:r w:rsidR="00AA0563">
        <w:rPr>
          <w:rFonts w:ascii="Times New Roman" w:hAnsi="Times New Roman" w:cs="Times New Roman"/>
          <w:sz w:val="28"/>
          <w:szCs w:val="28"/>
        </w:rPr>
        <w:t xml:space="preserve"> и (или) федерального</w:t>
      </w:r>
      <w:r w:rsidRPr="002B2B7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5D5E07">
        <w:rPr>
          <w:rFonts w:ascii="Times New Roman" w:hAnsi="Times New Roman" w:cs="Times New Roman"/>
          <w:sz w:val="28"/>
          <w:szCs w:val="28"/>
        </w:rPr>
        <w:t>,</w:t>
      </w:r>
      <w:r w:rsidRPr="002B2B7E">
        <w:rPr>
          <w:rFonts w:ascii="Times New Roman" w:hAnsi="Times New Roman" w:cs="Times New Roman"/>
          <w:sz w:val="28"/>
          <w:szCs w:val="28"/>
        </w:rPr>
        <w:t xml:space="preserve"> предусмотренных на обеспечение условий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155D7F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 количество направлений, подлежащих оценке.</w:t>
      </w:r>
    </w:p>
    <w:p w:rsidR="001D39C3" w:rsidRDefault="001D39C3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163">
        <w:rPr>
          <w:rFonts w:ascii="Times New Roman" w:hAnsi="Times New Roman" w:cs="Times New Roman"/>
          <w:sz w:val="28"/>
          <w:szCs w:val="28"/>
        </w:rPr>
        <w:t>7</w:t>
      </w:r>
      <w:r w:rsidRPr="002B2B7E">
        <w:rPr>
          <w:rFonts w:ascii="Times New Roman" w:hAnsi="Times New Roman" w:cs="Times New Roman"/>
          <w:sz w:val="28"/>
          <w:szCs w:val="28"/>
        </w:rPr>
        <w:t xml:space="preserve">. Эффективность реализации муниципальной программы по результатам комплексной оценки признается: </w:t>
      </w: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К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К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 составляет не менее 0,85;</w:t>
      </w:r>
    </w:p>
    <w:p w:rsidR="00155D7F" w:rsidRPr="002B2B7E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7E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2B2B7E">
        <w:rPr>
          <w:rFonts w:ascii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2B2B7E">
        <w:rPr>
          <w:rFonts w:ascii="Times New Roman" w:hAnsi="Times New Roman" w:cs="Times New Roman"/>
          <w:sz w:val="28"/>
          <w:szCs w:val="28"/>
        </w:rPr>
        <w:t>К</w:t>
      </w:r>
      <w:r w:rsidRPr="002B2B7E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B2B7E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155D7F" w:rsidRDefault="00155D7F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B7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561AA" w:rsidRDefault="00F561AA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1AA" w:rsidRPr="002B2B7E" w:rsidRDefault="00F561AA" w:rsidP="00155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5D7" w:rsidRDefault="008655D7" w:rsidP="00076EB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24" w:rsidRDefault="005E5224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p w:rsidR="00E75B61" w:rsidRPr="002B2B7E" w:rsidRDefault="00E75B61" w:rsidP="002879C5">
      <w:pPr>
        <w:jc w:val="both"/>
        <w:rPr>
          <w:rFonts w:ascii="Times New Roman" w:hAnsi="Times New Roman" w:cs="Times New Roman"/>
          <w:sz w:val="28"/>
        </w:rPr>
      </w:pPr>
    </w:p>
    <w:sectPr w:rsidR="00E75B61" w:rsidRPr="002B2B7E" w:rsidSect="001771D1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22" w:rsidRDefault="00374022" w:rsidP="00C07829">
      <w:pPr>
        <w:pStyle w:val="ConsPlusCell"/>
      </w:pPr>
      <w:r>
        <w:separator/>
      </w:r>
    </w:p>
  </w:endnote>
  <w:endnote w:type="continuationSeparator" w:id="0">
    <w:p w:rsidR="00374022" w:rsidRDefault="00374022" w:rsidP="00C0782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22" w:rsidRDefault="00374022" w:rsidP="00C07829">
      <w:pPr>
        <w:pStyle w:val="ConsPlusCell"/>
      </w:pPr>
      <w:r>
        <w:separator/>
      </w:r>
    </w:p>
  </w:footnote>
  <w:footnote w:type="continuationSeparator" w:id="0">
    <w:p w:rsidR="00374022" w:rsidRDefault="00374022" w:rsidP="00C0782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141"/>
      <w:docPartObj>
        <w:docPartGallery w:val="Page Numbers (Top of Page)"/>
        <w:docPartUnique/>
      </w:docPartObj>
    </w:sdtPr>
    <w:sdtEndPr/>
    <w:sdtContent>
      <w:p w:rsidR="00A12F36" w:rsidRDefault="00CC47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2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2F36" w:rsidRDefault="00A12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1241"/>
    <w:multiLevelType w:val="hybridMultilevel"/>
    <w:tmpl w:val="1AE05AE0"/>
    <w:lvl w:ilvl="0" w:tplc="86EA470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D2"/>
    <w:rsid w:val="000001BF"/>
    <w:rsid w:val="0000085B"/>
    <w:rsid w:val="000009E5"/>
    <w:rsid w:val="00002014"/>
    <w:rsid w:val="00005572"/>
    <w:rsid w:val="000104A2"/>
    <w:rsid w:val="00010BF7"/>
    <w:rsid w:val="000145F4"/>
    <w:rsid w:val="000154E3"/>
    <w:rsid w:val="00017820"/>
    <w:rsid w:val="00021094"/>
    <w:rsid w:val="000302B8"/>
    <w:rsid w:val="00031B9D"/>
    <w:rsid w:val="00031C2A"/>
    <w:rsid w:val="00032A40"/>
    <w:rsid w:val="0003491B"/>
    <w:rsid w:val="0003555E"/>
    <w:rsid w:val="00035857"/>
    <w:rsid w:val="00035AE1"/>
    <w:rsid w:val="00043691"/>
    <w:rsid w:val="000466D2"/>
    <w:rsid w:val="000475DD"/>
    <w:rsid w:val="0005068B"/>
    <w:rsid w:val="0005179F"/>
    <w:rsid w:val="00064928"/>
    <w:rsid w:val="00066AC0"/>
    <w:rsid w:val="00070F23"/>
    <w:rsid w:val="00072E94"/>
    <w:rsid w:val="00076EBE"/>
    <w:rsid w:val="00077603"/>
    <w:rsid w:val="00081B58"/>
    <w:rsid w:val="000876D0"/>
    <w:rsid w:val="00095865"/>
    <w:rsid w:val="000A12D6"/>
    <w:rsid w:val="000A4DB8"/>
    <w:rsid w:val="000B027E"/>
    <w:rsid w:val="000B558C"/>
    <w:rsid w:val="000C0A4C"/>
    <w:rsid w:val="000C3A5A"/>
    <w:rsid w:val="000C61D1"/>
    <w:rsid w:val="000D1EFD"/>
    <w:rsid w:val="000D2C31"/>
    <w:rsid w:val="000E2E14"/>
    <w:rsid w:val="000E3D07"/>
    <w:rsid w:val="000E78AA"/>
    <w:rsid w:val="000F2A7C"/>
    <w:rsid w:val="000F6DA3"/>
    <w:rsid w:val="00101F7A"/>
    <w:rsid w:val="00105BCE"/>
    <w:rsid w:val="00113418"/>
    <w:rsid w:val="00120ECE"/>
    <w:rsid w:val="001261C1"/>
    <w:rsid w:val="00126A52"/>
    <w:rsid w:val="00133719"/>
    <w:rsid w:val="00134834"/>
    <w:rsid w:val="00135640"/>
    <w:rsid w:val="00137178"/>
    <w:rsid w:val="00150F4F"/>
    <w:rsid w:val="00155D7F"/>
    <w:rsid w:val="001566B7"/>
    <w:rsid w:val="00156CE4"/>
    <w:rsid w:val="0015795A"/>
    <w:rsid w:val="001639E6"/>
    <w:rsid w:val="00165788"/>
    <w:rsid w:val="00170A99"/>
    <w:rsid w:val="001723F8"/>
    <w:rsid w:val="001771D1"/>
    <w:rsid w:val="001809F0"/>
    <w:rsid w:val="00193066"/>
    <w:rsid w:val="0019617D"/>
    <w:rsid w:val="001A1E4A"/>
    <w:rsid w:val="001B101F"/>
    <w:rsid w:val="001B1518"/>
    <w:rsid w:val="001B1E5E"/>
    <w:rsid w:val="001B4958"/>
    <w:rsid w:val="001C0EB9"/>
    <w:rsid w:val="001C1375"/>
    <w:rsid w:val="001C246D"/>
    <w:rsid w:val="001C7FA0"/>
    <w:rsid w:val="001D3353"/>
    <w:rsid w:val="001D39C3"/>
    <w:rsid w:val="001D747F"/>
    <w:rsid w:val="001E17EA"/>
    <w:rsid w:val="001E48CC"/>
    <w:rsid w:val="001E4D46"/>
    <w:rsid w:val="001E6DD2"/>
    <w:rsid w:val="001F11DE"/>
    <w:rsid w:val="001F661D"/>
    <w:rsid w:val="001F77E0"/>
    <w:rsid w:val="0020029C"/>
    <w:rsid w:val="00200408"/>
    <w:rsid w:val="00201898"/>
    <w:rsid w:val="0020197B"/>
    <w:rsid w:val="0020210D"/>
    <w:rsid w:val="0020313B"/>
    <w:rsid w:val="002043D6"/>
    <w:rsid w:val="0020697D"/>
    <w:rsid w:val="002076B4"/>
    <w:rsid w:val="002101AB"/>
    <w:rsid w:val="00216588"/>
    <w:rsid w:val="00221450"/>
    <w:rsid w:val="002275A2"/>
    <w:rsid w:val="00227A4E"/>
    <w:rsid w:val="002305CB"/>
    <w:rsid w:val="00230677"/>
    <w:rsid w:val="00231F71"/>
    <w:rsid w:val="002324EF"/>
    <w:rsid w:val="00253E46"/>
    <w:rsid w:val="00260A1D"/>
    <w:rsid w:val="002633E1"/>
    <w:rsid w:val="00272030"/>
    <w:rsid w:val="00282958"/>
    <w:rsid w:val="002841A2"/>
    <w:rsid w:val="002879C5"/>
    <w:rsid w:val="00296C0A"/>
    <w:rsid w:val="002B187A"/>
    <w:rsid w:val="002B37B5"/>
    <w:rsid w:val="002B57C1"/>
    <w:rsid w:val="002B6578"/>
    <w:rsid w:val="002C3BFE"/>
    <w:rsid w:val="002C7096"/>
    <w:rsid w:val="002D06D1"/>
    <w:rsid w:val="002D0A65"/>
    <w:rsid w:val="002D673F"/>
    <w:rsid w:val="002F64B0"/>
    <w:rsid w:val="002F6CFB"/>
    <w:rsid w:val="00310CDB"/>
    <w:rsid w:val="00310D80"/>
    <w:rsid w:val="00317612"/>
    <w:rsid w:val="00320FAD"/>
    <w:rsid w:val="0032187A"/>
    <w:rsid w:val="00325057"/>
    <w:rsid w:val="0032523F"/>
    <w:rsid w:val="00326BE7"/>
    <w:rsid w:val="0033471C"/>
    <w:rsid w:val="0033565E"/>
    <w:rsid w:val="003409C8"/>
    <w:rsid w:val="003410C7"/>
    <w:rsid w:val="00344801"/>
    <w:rsid w:val="00345720"/>
    <w:rsid w:val="00351D2F"/>
    <w:rsid w:val="00356F19"/>
    <w:rsid w:val="003573E2"/>
    <w:rsid w:val="0036339E"/>
    <w:rsid w:val="0036647F"/>
    <w:rsid w:val="003678E4"/>
    <w:rsid w:val="00374022"/>
    <w:rsid w:val="00381A35"/>
    <w:rsid w:val="0038266B"/>
    <w:rsid w:val="0038681F"/>
    <w:rsid w:val="003903E2"/>
    <w:rsid w:val="00394D7A"/>
    <w:rsid w:val="0039523B"/>
    <w:rsid w:val="00395DCC"/>
    <w:rsid w:val="003A25F1"/>
    <w:rsid w:val="003A51C0"/>
    <w:rsid w:val="003A51CE"/>
    <w:rsid w:val="003A53A6"/>
    <w:rsid w:val="003A71B7"/>
    <w:rsid w:val="003B1717"/>
    <w:rsid w:val="003B3E01"/>
    <w:rsid w:val="003B4AE8"/>
    <w:rsid w:val="003B6551"/>
    <w:rsid w:val="003C2EE5"/>
    <w:rsid w:val="003D3B6E"/>
    <w:rsid w:val="003D73EA"/>
    <w:rsid w:val="003E061F"/>
    <w:rsid w:val="003E4DB4"/>
    <w:rsid w:val="003F0570"/>
    <w:rsid w:val="003F52F8"/>
    <w:rsid w:val="003F5643"/>
    <w:rsid w:val="003F6FFE"/>
    <w:rsid w:val="00401200"/>
    <w:rsid w:val="0040521C"/>
    <w:rsid w:val="00405357"/>
    <w:rsid w:val="004057E4"/>
    <w:rsid w:val="00411315"/>
    <w:rsid w:val="00420D85"/>
    <w:rsid w:val="004214E1"/>
    <w:rsid w:val="00421F65"/>
    <w:rsid w:val="0042382B"/>
    <w:rsid w:val="00426300"/>
    <w:rsid w:val="00427EBA"/>
    <w:rsid w:val="00430650"/>
    <w:rsid w:val="00431411"/>
    <w:rsid w:val="0043282C"/>
    <w:rsid w:val="0043590B"/>
    <w:rsid w:val="004361E2"/>
    <w:rsid w:val="004371A8"/>
    <w:rsid w:val="00442E4B"/>
    <w:rsid w:val="0044685D"/>
    <w:rsid w:val="0044742B"/>
    <w:rsid w:val="004506CA"/>
    <w:rsid w:val="004527D0"/>
    <w:rsid w:val="00453D26"/>
    <w:rsid w:val="004548E3"/>
    <w:rsid w:val="0045720D"/>
    <w:rsid w:val="00457C61"/>
    <w:rsid w:val="00462BD9"/>
    <w:rsid w:val="00462F62"/>
    <w:rsid w:val="00471ACC"/>
    <w:rsid w:val="00472894"/>
    <w:rsid w:val="0047328D"/>
    <w:rsid w:val="00475A95"/>
    <w:rsid w:val="004763B7"/>
    <w:rsid w:val="004828F5"/>
    <w:rsid w:val="004836F4"/>
    <w:rsid w:val="00485023"/>
    <w:rsid w:val="00487EE6"/>
    <w:rsid w:val="0049048D"/>
    <w:rsid w:val="0049158E"/>
    <w:rsid w:val="00491FAB"/>
    <w:rsid w:val="004A0797"/>
    <w:rsid w:val="004A3742"/>
    <w:rsid w:val="004A480D"/>
    <w:rsid w:val="004A7F98"/>
    <w:rsid w:val="004B080A"/>
    <w:rsid w:val="004B2B58"/>
    <w:rsid w:val="004B2C6F"/>
    <w:rsid w:val="004B658F"/>
    <w:rsid w:val="004D0451"/>
    <w:rsid w:val="004D1716"/>
    <w:rsid w:val="004E1591"/>
    <w:rsid w:val="004E3734"/>
    <w:rsid w:val="004E4996"/>
    <w:rsid w:val="004E72B8"/>
    <w:rsid w:val="004E78EB"/>
    <w:rsid w:val="004F4484"/>
    <w:rsid w:val="004F4E69"/>
    <w:rsid w:val="004F55F4"/>
    <w:rsid w:val="004F7C9D"/>
    <w:rsid w:val="00504D9E"/>
    <w:rsid w:val="00506787"/>
    <w:rsid w:val="00510FCF"/>
    <w:rsid w:val="00515658"/>
    <w:rsid w:val="005162A4"/>
    <w:rsid w:val="005215F4"/>
    <w:rsid w:val="005309CA"/>
    <w:rsid w:val="00540D5A"/>
    <w:rsid w:val="00541075"/>
    <w:rsid w:val="00541523"/>
    <w:rsid w:val="0054500D"/>
    <w:rsid w:val="00547679"/>
    <w:rsid w:val="00551D46"/>
    <w:rsid w:val="00556BEF"/>
    <w:rsid w:val="0055771A"/>
    <w:rsid w:val="005636AE"/>
    <w:rsid w:val="005642AB"/>
    <w:rsid w:val="005705D7"/>
    <w:rsid w:val="0057186B"/>
    <w:rsid w:val="00574275"/>
    <w:rsid w:val="0057506D"/>
    <w:rsid w:val="005764B4"/>
    <w:rsid w:val="00580BAE"/>
    <w:rsid w:val="00581430"/>
    <w:rsid w:val="00581803"/>
    <w:rsid w:val="005832B5"/>
    <w:rsid w:val="00583A05"/>
    <w:rsid w:val="00591D12"/>
    <w:rsid w:val="0059310F"/>
    <w:rsid w:val="005935E2"/>
    <w:rsid w:val="005937A9"/>
    <w:rsid w:val="00593D63"/>
    <w:rsid w:val="00594F7C"/>
    <w:rsid w:val="005953B9"/>
    <w:rsid w:val="005A004A"/>
    <w:rsid w:val="005A18A0"/>
    <w:rsid w:val="005A245D"/>
    <w:rsid w:val="005A74D0"/>
    <w:rsid w:val="005B274A"/>
    <w:rsid w:val="005B3BF1"/>
    <w:rsid w:val="005B6585"/>
    <w:rsid w:val="005B7033"/>
    <w:rsid w:val="005D5E07"/>
    <w:rsid w:val="005D6832"/>
    <w:rsid w:val="005E34F8"/>
    <w:rsid w:val="005E5224"/>
    <w:rsid w:val="005E6715"/>
    <w:rsid w:val="005F5578"/>
    <w:rsid w:val="005F56B1"/>
    <w:rsid w:val="00600081"/>
    <w:rsid w:val="00601B3B"/>
    <w:rsid w:val="00602E05"/>
    <w:rsid w:val="00604588"/>
    <w:rsid w:val="006051C1"/>
    <w:rsid w:val="006119E0"/>
    <w:rsid w:val="0061367E"/>
    <w:rsid w:val="00615B6E"/>
    <w:rsid w:val="00616493"/>
    <w:rsid w:val="006225F2"/>
    <w:rsid w:val="00624B74"/>
    <w:rsid w:val="006263E5"/>
    <w:rsid w:val="0063135E"/>
    <w:rsid w:val="006314D3"/>
    <w:rsid w:val="00634762"/>
    <w:rsid w:val="0063518A"/>
    <w:rsid w:val="006407CB"/>
    <w:rsid w:val="006419AD"/>
    <w:rsid w:val="00645520"/>
    <w:rsid w:val="00645E3F"/>
    <w:rsid w:val="00651473"/>
    <w:rsid w:val="00656FE8"/>
    <w:rsid w:val="00657CD5"/>
    <w:rsid w:val="0066548D"/>
    <w:rsid w:val="00677E98"/>
    <w:rsid w:val="006850AC"/>
    <w:rsid w:val="006904C5"/>
    <w:rsid w:val="0069208E"/>
    <w:rsid w:val="00692ECB"/>
    <w:rsid w:val="0069682E"/>
    <w:rsid w:val="006A597F"/>
    <w:rsid w:val="006A6247"/>
    <w:rsid w:val="006B08ED"/>
    <w:rsid w:val="006B0A8A"/>
    <w:rsid w:val="006B5130"/>
    <w:rsid w:val="006B5989"/>
    <w:rsid w:val="006C04EB"/>
    <w:rsid w:val="006C2B8A"/>
    <w:rsid w:val="006D0765"/>
    <w:rsid w:val="006D287B"/>
    <w:rsid w:val="006D3D22"/>
    <w:rsid w:val="006D4E1B"/>
    <w:rsid w:val="006E4BD6"/>
    <w:rsid w:val="006F38F1"/>
    <w:rsid w:val="006F4B37"/>
    <w:rsid w:val="00701724"/>
    <w:rsid w:val="007040D3"/>
    <w:rsid w:val="00710579"/>
    <w:rsid w:val="0071420F"/>
    <w:rsid w:val="00714EBE"/>
    <w:rsid w:val="007156D8"/>
    <w:rsid w:val="00716944"/>
    <w:rsid w:val="00721A35"/>
    <w:rsid w:val="00721D72"/>
    <w:rsid w:val="00721FF4"/>
    <w:rsid w:val="0072268C"/>
    <w:rsid w:val="00722908"/>
    <w:rsid w:val="007309E7"/>
    <w:rsid w:val="00730B6D"/>
    <w:rsid w:val="0073125E"/>
    <w:rsid w:val="00732260"/>
    <w:rsid w:val="00733E32"/>
    <w:rsid w:val="00734163"/>
    <w:rsid w:val="007407C2"/>
    <w:rsid w:val="0074197B"/>
    <w:rsid w:val="00743CA1"/>
    <w:rsid w:val="0074546F"/>
    <w:rsid w:val="00745D3F"/>
    <w:rsid w:val="0074732D"/>
    <w:rsid w:val="0074787A"/>
    <w:rsid w:val="007526CE"/>
    <w:rsid w:val="00753F86"/>
    <w:rsid w:val="00755E48"/>
    <w:rsid w:val="0076002B"/>
    <w:rsid w:val="00760FE4"/>
    <w:rsid w:val="00764F56"/>
    <w:rsid w:val="00766E88"/>
    <w:rsid w:val="00767F2D"/>
    <w:rsid w:val="00772798"/>
    <w:rsid w:val="00774EE3"/>
    <w:rsid w:val="00780B7D"/>
    <w:rsid w:val="00784AD0"/>
    <w:rsid w:val="00792A0B"/>
    <w:rsid w:val="00794A0A"/>
    <w:rsid w:val="007A23D3"/>
    <w:rsid w:val="007A2D80"/>
    <w:rsid w:val="007A6514"/>
    <w:rsid w:val="007B2F10"/>
    <w:rsid w:val="007B318B"/>
    <w:rsid w:val="007B411F"/>
    <w:rsid w:val="007C4093"/>
    <w:rsid w:val="007D23BE"/>
    <w:rsid w:val="007D432F"/>
    <w:rsid w:val="007D7ABC"/>
    <w:rsid w:val="007E0702"/>
    <w:rsid w:val="007E0748"/>
    <w:rsid w:val="007E66AB"/>
    <w:rsid w:val="007F1099"/>
    <w:rsid w:val="007F43BB"/>
    <w:rsid w:val="007F471E"/>
    <w:rsid w:val="007F713A"/>
    <w:rsid w:val="00804A78"/>
    <w:rsid w:val="0080633D"/>
    <w:rsid w:val="00810897"/>
    <w:rsid w:val="00812825"/>
    <w:rsid w:val="00824275"/>
    <w:rsid w:val="008245AC"/>
    <w:rsid w:val="00824BF7"/>
    <w:rsid w:val="008273B5"/>
    <w:rsid w:val="00842EB0"/>
    <w:rsid w:val="00843EE1"/>
    <w:rsid w:val="00851C67"/>
    <w:rsid w:val="00851F3F"/>
    <w:rsid w:val="00855552"/>
    <w:rsid w:val="00862AF6"/>
    <w:rsid w:val="00865114"/>
    <w:rsid w:val="008655D7"/>
    <w:rsid w:val="0086728B"/>
    <w:rsid w:val="008722B3"/>
    <w:rsid w:val="00872F31"/>
    <w:rsid w:val="008732CF"/>
    <w:rsid w:val="008769D5"/>
    <w:rsid w:val="00881C30"/>
    <w:rsid w:val="00882F93"/>
    <w:rsid w:val="00883DD5"/>
    <w:rsid w:val="00883E1C"/>
    <w:rsid w:val="00884A17"/>
    <w:rsid w:val="008871FD"/>
    <w:rsid w:val="008917F0"/>
    <w:rsid w:val="008943CB"/>
    <w:rsid w:val="008A0868"/>
    <w:rsid w:val="008A0A78"/>
    <w:rsid w:val="008A2218"/>
    <w:rsid w:val="008A3198"/>
    <w:rsid w:val="008A6A9B"/>
    <w:rsid w:val="008B1902"/>
    <w:rsid w:val="008B1A92"/>
    <w:rsid w:val="008B4458"/>
    <w:rsid w:val="008B721E"/>
    <w:rsid w:val="008C160F"/>
    <w:rsid w:val="008C2820"/>
    <w:rsid w:val="008C310F"/>
    <w:rsid w:val="008D3153"/>
    <w:rsid w:val="008D5EF0"/>
    <w:rsid w:val="008E3C03"/>
    <w:rsid w:val="008E48B5"/>
    <w:rsid w:val="008E4FF5"/>
    <w:rsid w:val="008E5A15"/>
    <w:rsid w:val="008E6B49"/>
    <w:rsid w:val="008E71DA"/>
    <w:rsid w:val="008F1E19"/>
    <w:rsid w:val="008F3DE2"/>
    <w:rsid w:val="009014D8"/>
    <w:rsid w:val="00902D0D"/>
    <w:rsid w:val="0090398D"/>
    <w:rsid w:val="00903B3A"/>
    <w:rsid w:val="00907688"/>
    <w:rsid w:val="00911C3C"/>
    <w:rsid w:val="0091212D"/>
    <w:rsid w:val="009231C3"/>
    <w:rsid w:val="00933FDA"/>
    <w:rsid w:val="00940CDC"/>
    <w:rsid w:val="009420BC"/>
    <w:rsid w:val="009434F1"/>
    <w:rsid w:val="009439C5"/>
    <w:rsid w:val="009510F6"/>
    <w:rsid w:val="0095727B"/>
    <w:rsid w:val="00960EDF"/>
    <w:rsid w:val="00966BA5"/>
    <w:rsid w:val="009679D5"/>
    <w:rsid w:val="0097117B"/>
    <w:rsid w:val="00971B05"/>
    <w:rsid w:val="009819BF"/>
    <w:rsid w:val="00981D0E"/>
    <w:rsid w:val="009832A2"/>
    <w:rsid w:val="00983D35"/>
    <w:rsid w:val="009922C8"/>
    <w:rsid w:val="009926E3"/>
    <w:rsid w:val="00992A93"/>
    <w:rsid w:val="00993687"/>
    <w:rsid w:val="00994DBF"/>
    <w:rsid w:val="009A04CC"/>
    <w:rsid w:val="009A0A9C"/>
    <w:rsid w:val="009A777A"/>
    <w:rsid w:val="009B3B73"/>
    <w:rsid w:val="009B6718"/>
    <w:rsid w:val="009C0C04"/>
    <w:rsid w:val="009C1CD6"/>
    <w:rsid w:val="009C5D2C"/>
    <w:rsid w:val="009C7F79"/>
    <w:rsid w:val="009D39D5"/>
    <w:rsid w:val="009D4DF3"/>
    <w:rsid w:val="009E00AF"/>
    <w:rsid w:val="009E301A"/>
    <w:rsid w:val="009E330A"/>
    <w:rsid w:val="009E7383"/>
    <w:rsid w:val="009F449C"/>
    <w:rsid w:val="009F7E7E"/>
    <w:rsid w:val="00A009C4"/>
    <w:rsid w:val="00A03318"/>
    <w:rsid w:val="00A04C77"/>
    <w:rsid w:val="00A0594C"/>
    <w:rsid w:val="00A10809"/>
    <w:rsid w:val="00A11C8D"/>
    <w:rsid w:val="00A12F36"/>
    <w:rsid w:val="00A1302E"/>
    <w:rsid w:val="00A14C72"/>
    <w:rsid w:val="00A154E7"/>
    <w:rsid w:val="00A15FBC"/>
    <w:rsid w:val="00A160FD"/>
    <w:rsid w:val="00A23177"/>
    <w:rsid w:val="00A27482"/>
    <w:rsid w:val="00A34E82"/>
    <w:rsid w:val="00A35083"/>
    <w:rsid w:val="00A35BB6"/>
    <w:rsid w:val="00A35C66"/>
    <w:rsid w:val="00A41232"/>
    <w:rsid w:val="00A43F93"/>
    <w:rsid w:val="00A47C24"/>
    <w:rsid w:val="00A53614"/>
    <w:rsid w:val="00A54B4F"/>
    <w:rsid w:val="00A54E13"/>
    <w:rsid w:val="00A5584B"/>
    <w:rsid w:val="00A5664E"/>
    <w:rsid w:val="00A57C76"/>
    <w:rsid w:val="00A60E91"/>
    <w:rsid w:val="00A613EC"/>
    <w:rsid w:val="00A61BBB"/>
    <w:rsid w:val="00A61F1B"/>
    <w:rsid w:val="00A63FE9"/>
    <w:rsid w:val="00A662CD"/>
    <w:rsid w:val="00A7094F"/>
    <w:rsid w:val="00A75D85"/>
    <w:rsid w:val="00A800E8"/>
    <w:rsid w:val="00A831E6"/>
    <w:rsid w:val="00A85D6E"/>
    <w:rsid w:val="00A86E73"/>
    <w:rsid w:val="00A8751E"/>
    <w:rsid w:val="00A90C5E"/>
    <w:rsid w:val="00A911F8"/>
    <w:rsid w:val="00A92BC5"/>
    <w:rsid w:val="00A93394"/>
    <w:rsid w:val="00A93ADB"/>
    <w:rsid w:val="00A95F9F"/>
    <w:rsid w:val="00AA0563"/>
    <w:rsid w:val="00AA05F1"/>
    <w:rsid w:val="00AB5FD2"/>
    <w:rsid w:val="00AB7401"/>
    <w:rsid w:val="00AC0ED0"/>
    <w:rsid w:val="00AC4D83"/>
    <w:rsid w:val="00AC625E"/>
    <w:rsid w:val="00AC7957"/>
    <w:rsid w:val="00AD082F"/>
    <w:rsid w:val="00AD22BE"/>
    <w:rsid w:val="00AD3F56"/>
    <w:rsid w:val="00AD6C5F"/>
    <w:rsid w:val="00AD76A3"/>
    <w:rsid w:val="00AE2160"/>
    <w:rsid w:val="00AE4AFA"/>
    <w:rsid w:val="00AE6929"/>
    <w:rsid w:val="00AF4AB6"/>
    <w:rsid w:val="00AF7776"/>
    <w:rsid w:val="00B034F2"/>
    <w:rsid w:val="00B05631"/>
    <w:rsid w:val="00B0607C"/>
    <w:rsid w:val="00B065EE"/>
    <w:rsid w:val="00B1016A"/>
    <w:rsid w:val="00B1359E"/>
    <w:rsid w:val="00B21A3D"/>
    <w:rsid w:val="00B229F2"/>
    <w:rsid w:val="00B22C67"/>
    <w:rsid w:val="00B26685"/>
    <w:rsid w:val="00B327F9"/>
    <w:rsid w:val="00B34163"/>
    <w:rsid w:val="00B36D4B"/>
    <w:rsid w:val="00B45160"/>
    <w:rsid w:val="00B46B6D"/>
    <w:rsid w:val="00B504C6"/>
    <w:rsid w:val="00B52997"/>
    <w:rsid w:val="00B56C2C"/>
    <w:rsid w:val="00B56CFB"/>
    <w:rsid w:val="00B57398"/>
    <w:rsid w:val="00B6102B"/>
    <w:rsid w:val="00B61741"/>
    <w:rsid w:val="00B61BBC"/>
    <w:rsid w:val="00B61CC3"/>
    <w:rsid w:val="00B645FF"/>
    <w:rsid w:val="00B6550D"/>
    <w:rsid w:val="00B660AB"/>
    <w:rsid w:val="00B67381"/>
    <w:rsid w:val="00B71F20"/>
    <w:rsid w:val="00B72398"/>
    <w:rsid w:val="00B73239"/>
    <w:rsid w:val="00B73E51"/>
    <w:rsid w:val="00B74ACC"/>
    <w:rsid w:val="00B76D0E"/>
    <w:rsid w:val="00B877FC"/>
    <w:rsid w:val="00B90A4E"/>
    <w:rsid w:val="00B90E46"/>
    <w:rsid w:val="00B93C83"/>
    <w:rsid w:val="00B95203"/>
    <w:rsid w:val="00BA58C7"/>
    <w:rsid w:val="00BA63EF"/>
    <w:rsid w:val="00BB160F"/>
    <w:rsid w:val="00BB1964"/>
    <w:rsid w:val="00BB774A"/>
    <w:rsid w:val="00BC1071"/>
    <w:rsid w:val="00BC2D35"/>
    <w:rsid w:val="00BD0226"/>
    <w:rsid w:val="00BD2E6D"/>
    <w:rsid w:val="00BD2F29"/>
    <w:rsid w:val="00BD4FB3"/>
    <w:rsid w:val="00BF05AB"/>
    <w:rsid w:val="00BF10A7"/>
    <w:rsid w:val="00BF2FFB"/>
    <w:rsid w:val="00BF59BE"/>
    <w:rsid w:val="00C00716"/>
    <w:rsid w:val="00C011EC"/>
    <w:rsid w:val="00C01C04"/>
    <w:rsid w:val="00C02A30"/>
    <w:rsid w:val="00C03DCD"/>
    <w:rsid w:val="00C06DF8"/>
    <w:rsid w:val="00C07829"/>
    <w:rsid w:val="00C11C57"/>
    <w:rsid w:val="00C12A92"/>
    <w:rsid w:val="00C12E24"/>
    <w:rsid w:val="00C137EC"/>
    <w:rsid w:val="00C246C2"/>
    <w:rsid w:val="00C26530"/>
    <w:rsid w:val="00C26EA9"/>
    <w:rsid w:val="00C30601"/>
    <w:rsid w:val="00C32294"/>
    <w:rsid w:val="00C34B62"/>
    <w:rsid w:val="00C37D43"/>
    <w:rsid w:val="00C42E7B"/>
    <w:rsid w:val="00C45E2F"/>
    <w:rsid w:val="00C46F8F"/>
    <w:rsid w:val="00C50A98"/>
    <w:rsid w:val="00C50FA7"/>
    <w:rsid w:val="00C56D33"/>
    <w:rsid w:val="00C578E9"/>
    <w:rsid w:val="00C57D0F"/>
    <w:rsid w:val="00C600EE"/>
    <w:rsid w:val="00C644FD"/>
    <w:rsid w:val="00C66D1C"/>
    <w:rsid w:val="00C73958"/>
    <w:rsid w:val="00C73ECD"/>
    <w:rsid w:val="00C758EC"/>
    <w:rsid w:val="00C771C7"/>
    <w:rsid w:val="00C779FB"/>
    <w:rsid w:val="00C80822"/>
    <w:rsid w:val="00C856D1"/>
    <w:rsid w:val="00C87CA6"/>
    <w:rsid w:val="00C94192"/>
    <w:rsid w:val="00CA45D2"/>
    <w:rsid w:val="00CA79ED"/>
    <w:rsid w:val="00CB6762"/>
    <w:rsid w:val="00CC2C4B"/>
    <w:rsid w:val="00CC3744"/>
    <w:rsid w:val="00CC47D7"/>
    <w:rsid w:val="00CC575C"/>
    <w:rsid w:val="00CD7393"/>
    <w:rsid w:val="00CF22D6"/>
    <w:rsid w:val="00CF3A62"/>
    <w:rsid w:val="00D04519"/>
    <w:rsid w:val="00D066DC"/>
    <w:rsid w:val="00D067AE"/>
    <w:rsid w:val="00D1327B"/>
    <w:rsid w:val="00D1758F"/>
    <w:rsid w:val="00D227D4"/>
    <w:rsid w:val="00D22F2B"/>
    <w:rsid w:val="00D23AA6"/>
    <w:rsid w:val="00D23D49"/>
    <w:rsid w:val="00D32464"/>
    <w:rsid w:val="00D355F6"/>
    <w:rsid w:val="00D36B31"/>
    <w:rsid w:val="00D37D81"/>
    <w:rsid w:val="00D41F1C"/>
    <w:rsid w:val="00D53DAE"/>
    <w:rsid w:val="00D5754F"/>
    <w:rsid w:val="00D64EA8"/>
    <w:rsid w:val="00D73A9C"/>
    <w:rsid w:val="00D76F10"/>
    <w:rsid w:val="00D832D7"/>
    <w:rsid w:val="00D84795"/>
    <w:rsid w:val="00D8509F"/>
    <w:rsid w:val="00D85D73"/>
    <w:rsid w:val="00D93325"/>
    <w:rsid w:val="00D961D9"/>
    <w:rsid w:val="00DA1B34"/>
    <w:rsid w:val="00DA2493"/>
    <w:rsid w:val="00DA4C3E"/>
    <w:rsid w:val="00DB1E3A"/>
    <w:rsid w:val="00DB21B0"/>
    <w:rsid w:val="00DB3A7D"/>
    <w:rsid w:val="00DB60FE"/>
    <w:rsid w:val="00DB6203"/>
    <w:rsid w:val="00DB7602"/>
    <w:rsid w:val="00DB7EFA"/>
    <w:rsid w:val="00DC67B3"/>
    <w:rsid w:val="00DC7C31"/>
    <w:rsid w:val="00DD001D"/>
    <w:rsid w:val="00DD5616"/>
    <w:rsid w:val="00DE1520"/>
    <w:rsid w:val="00DE2433"/>
    <w:rsid w:val="00DF108D"/>
    <w:rsid w:val="00E034B2"/>
    <w:rsid w:val="00E07CE9"/>
    <w:rsid w:val="00E1013F"/>
    <w:rsid w:val="00E12539"/>
    <w:rsid w:val="00E15925"/>
    <w:rsid w:val="00E15ED1"/>
    <w:rsid w:val="00E15F36"/>
    <w:rsid w:val="00E20F34"/>
    <w:rsid w:val="00E21F86"/>
    <w:rsid w:val="00E2450E"/>
    <w:rsid w:val="00E30488"/>
    <w:rsid w:val="00E31432"/>
    <w:rsid w:val="00E41726"/>
    <w:rsid w:val="00E453FC"/>
    <w:rsid w:val="00E51EC4"/>
    <w:rsid w:val="00E5471C"/>
    <w:rsid w:val="00E5559A"/>
    <w:rsid w:val="00E55A39"/>
    <w:rsid w:val="00E56534"/>
    <w:rsid w:val="00E5681C"/>
    <w:rsid w:val="00E56AFB"/>
    <w:rsid w:val="00E56DDF"/>
    <w:rsid w:val="00E619E5"/>
    <w:rsid w:val="00E62B50"/>
    <w:rsid w:val="00E6360A"/>
    <w:rsid w:val="00E710B1"/>
    <w:rsid w:val="00E75116"/>
    <w:rsid w:val="00E75B61"/>
    <w:rsid w:val="00E75C49"/>
    <w:rsid w:val="00E82FA0"/>
    <w:rsid w:val="00E85BC4"/>
    <w:rsid w:val="00E93A51"/>
    <w:rsid w:val="00EA06AD"/>
    <w:rsid w:val="00EA2662"/>
    <w:rsid w:val="00EA3D12"/>
    <w:rsid w:val="00EA7F12"/>
    <w:rsid w:val="00EB0D1D"/>
    <w:rsid w:val="00EB21AD"/>
    <w:rsid w:val="00EB399F"/>
    <w:rsid w:val="00EB609E"/>
    <w:rsid w:val="00EC028A"/>
    <w:rsid w:val="00EC4613"/>
    <w:rsid w:val="00EC5507"/>
    <w:rsid w:val="00ED0DAF"/>
    <w:rsid w:val="00ED0DED"/>
    <w:rsid w:val="00EE0506"/>
    <w:rsid w:val="00EE1DA1"/>
    <w:rsid w:val="00EE5665"/>
    <w:rsid w:val="00EE74D5"/>
    <w:rsid w:val="00EF3517"/>
    <w:rsid w:val="00EF55B2"/>
    <w:rsid w:val="00EF7369"/>
    <w:rsid w:val="00F01755"/>
    <w:rsid w:val="00F02DBE"/>
    <w:rsid w:val="00F040BF"/>
    <w:rsid w:val="00F10AAE"/>
    <w:rsid w:val="00F26994"/>
    <w:rsid w:val="00F26B82"/>
    <w:rsid w:val="00F30B39"/>
    <w:rsid w:val="00F35542"/>
    <w:rsid w:val="00F404F0"/>
    <w:rsid w:val="00F42B82"/>
    <w:rsid w:val="00F447B6"/>
    <w:rsid w:val="00F47122"/>
    <w:rsid w:val="00F51742"/>
    <w:rsid w:val="00F53C29"/>
    <w:rsid w:val="00F561AA"/>
    <w:rsid w:val="00F61220"/>
    <w:rsid w:val="00F61563"/>
    <w:rsid w:val="00F6185A"/>
    <w:rsid w:val="00F636F8"/>
    <w:rsid w:val="00F70CAA"/>
    <w:rsid w:val="00F72187"/>
    <w:rsid w:val="00F75CBB"/>
    <w:rsid w:val="00F7713E"/>
    <w:rsid w:val="00F85596"/>
    <w:rsid w:val="00F92047"/>
    <w:rsid w:val="00F94D39"/>
    <w:rsid w:val="00F951C1"/>
    <w:rsid w:val="00F96227"/>
    <w:rsid w:val="00FA106D"/>
    <w:rsid w:val="00FA3A2A"/>
    <w:rsid w:val="00FB0A3A"/>
    <w:rsid w:val="00FB2F8E"/>
    <w:rsid w:val="00FB31FD"/>
    <w:rsid w:val="00FB349C"/>
    <w:rsid w:val="00FC28EB"/>
    <w:rsid w:val="00FC352A"/>
    <w:rsid w:val="00FC5397"/>
    <w:rsid w:val="00FD08BA"/>
    <w:rsid w:val="00FD6AAC"/>
    <w:rsid w:val="00FD79AB"/>
    <w:rsid w:val="00FD79CE"/>
    <w:rsid w:val="00FE1AC1"/>
    <w:rsid w:val="00FF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B5FD2"/>
    <w:pPr>
      <w:spacing w:after="120"/>
    </w:pPr>
  </w:style>
  <w:style w:type="character" w:customStyle="1" w:styleId="a6">
    <w:name w:val="Основной текст Знак"/>
    <w:basedOn w:val="a0"/>
    <w:link w:val="a5"/>
    <w:rsid w:val="00AB5F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AB5FD2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678E4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A61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1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158E"/>
    <w:rPr>
      <w:rFonts w:eastAsiaTheme="minorEastAsia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49158E"/>
    <w:pPr>
      <w:jc w:val="both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5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B5130"/>
    <w:rPr>
      <w:color w:val="808080"/>
    </w:rPr>
  </w:style>
  <w:style w:type="paragraph" w:styleId="ad">
    <w:name w:val="footer"/>
    <w:basedOn w:val="a"/>
    <w:link w:val="ae"/>
    <w:uiPriority w:val="99"/>
    <w:semiHidden/>
    <w:unhideWhenUsed/>
    <w:rsid w:val="00C078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7829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5B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E4B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6E4B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F56B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42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1;&#1102;&#1073;&#1072;\AppData\Local\Microsoft\Windows\DOCUME~1\Users\1\Desktop\&#1055;&#1086;&#1088;&#1103;&#1076;&#1086;&#1082;%20&#1088;&#1072;&#1079;&#1088;&#1072;&#1073;&#1086;&#1090;&#1082;&#1080;%20&#1084;&#1091;&#1085;&#1080;&#1094;.%20&#1087;&#1088;&#1086;&#1075;&#1088;&#1072;&#1084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5681-511A-405E-A577-CC570CE3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Zamanova</cp:lastModifiedBy>
  <cp:revision>11</cp:revision>
  <cp:lastPrinted>2021-03-10T03:56:00Z</cp:lastPrinted>
  <dcterms:created xsi:type="dcterms:W3CDTF">2021-02-15T09:37:00Z</dcterms:created>
  <dcterms:modified xsi:type="dcterms:W3CDTF">2021-04-15T05:07:00Z</dcterms:modified>
</cp:coreProperties>
</file>