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476D97" w:rsidP="00763BB0">
            <w:pPr>
              <w:jc w:val="center"/>
            </w:pPr>
            <w:r>
              <w:t>12</w:t>
            </w:r>
            <w:r w:rsidR="00316F14">
              <w:t xml:space="preserve"> мая 2021 </w:t>
            </w:r>
            <w:r w:rsidR="00763BB0" w:rsidRPr="00763BB0">
              <w:t xml:space="preserve">года № </w:t>
            </w:r>
            <w:r w:rsidR="002642C8">
              <w:t>25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316F14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316F14">
              <w:t xml:space="preserve">17.12.2020 </w:t>
            </w:r>
            <w:r w:rsidR="00563263">
              <w:t xml:space="preserve">№ </w:t>
            </w:r>
            <w:r w:rsidR="00316F14">
              <w:t xml:space="preserve">18 </w:t>
            </w:r>
            <w:r w:rsidRPr="006E2C65">
              <w:t>«</w:t>
            </w:r>
            <w:r w:rsidR="00316F14" w:rsidRPr="00316F14">
              <w:t>О бюджете муниципального образования Нижнепавловский сельсовет Оренбургского района Оренбургской области на 2021 год и на плановый период 2022 и 2023 годов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13</w:t>
      </w:r>
      <w:r w:rsidR="00763BB0">
        <w:t>.12.2</w:t>
      </w:r>
      <w:r w:rsidRPr="000C3ACE">
        <w:t>0</w:t>
      </w:r>
      <w:r w:rsidR="008E47C3" w:rsidRPr="000C3ACE">
        <w:t>06</w:t>
      </w:r>
      <w:r w:rsidR="00316F14">
        <w:t xml:space="preserve"> </w:t>
      </w:r>
      <w:r w:rsidRPr="000C3ACE">
        <w:t xml:space="preserve">№ </w:t>
      </w:r>
      <w:r w:rsidR="008E47C3" w:rsidRPr="000C3ACE">
        <w:t>55</w:t>
      </w:r>
      <w:r w:rsidR="003D7E8F">
        <w:t xml:space="preserve"> (с изменениями и дополнениями)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563263" w:rsidRPr="00563263">
        <w:t xml:space="preserve">от </w:t>
      </w:r>
      <w:r w:rsidR="00316F14">
        <w:t xml:space="preserve">17.12.2020 № 18 </w:t>
      </w:r>
      <w:r w:rsidR="00563263" w:rsidRPr="00563263">
        <w:t>«</w:t>
      </w:r>
      <w:r w:rsidR="00316F14" w:rsidRPr="00316F14">
        <w:t>О бюджете муниципального образования Нижнепавловский сельсовет Оренбургского района Оренбургской области на 2021 год и на плановый период 2022 и 2023 годов</w:t>
      </w:r>
      <w:r w:rsidR="00563263" w:rsidRPr="00563263">
        <w:t>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316F14">
        <w:t>1</w:t>
      </w:r>
      <w:r w:rsidR="006E2C65">
        <w:t xml:space="preserve"> год</w:t>
      </w:r>
      <w:r w:rsidR="00D06428" w:rsidRPr="000C3ACE">
        <w:t>):</w:t>
      </w:r>
    </w:p>
    <w:p w:rsidR="006857E0" w:rsidRDefault="006857E0" w:rsidP="006857E0">
      <w:pPr>
        <w:ind w:firstLine="700"/>
        <w:jc w:val="both"/>
      </w:pPr>
      <w:r>
        <w:lastRenderedPageBreak/>
        <w:t xml:space="preserve">1.1. Пункт 1 изложить в следующей редакции: </w:t>
      </w:r>
    </w:p>
    <w:p w:rsidR="006857E0" w:rsidRDefault="006857E0" w:rsidP="006857E0">
      <w:pPr>
        <w:ind w:firstLine="700"/>
        <w:jc w:val="both"/>
      </w:pPr>
      <w:r>
        <w:t>«1. Утвердить основные характеристики бюджета муниципального образования Нижнепавловский сельсовет Оренбургского района  Оренбургской области на 2021 год:</w:t>
      </w:r>
    </w:p>
    <w:p w:rsidR="006857E0" w:rsidRDefault="006857E0" w:rsidP="006857E0">
      <w:pPr>
        <w:ind w:firstLine="700"/>
        <w:jc w:val="both"/>
      </w:pPr>
      <w:r>
        <w:t>1) прогнозируемый общий объем доходов бюджета в сумме 22387,8 тыс. рублей;</w:t>
      </w:r>
    </w:p>
    <w:p w:rsidR="006857E0" w:rsidRDefault="006857E0" w:rsidP="006857E0">
      <w:pPr>
        <w:ind w:firstLine="700"/>
        <w:jc w:val="both"/>
      </w:pPr>
      <w:r>
        <w:t>2) общий объем расходов бюджета в сумме 66795,8 тыс. рублей;</w:t>
      </w:r>
    </w:p>
    <w:p w:rsidR="006857E0" w:rsidRDefault="006857E0" w:rsidP="006857E0">
      <w:pPr>
        <w:ind w:firstLine="700"/>
        <w:jc w:val="both"/>
      </w:pPr>
      <w:r>
        <w:t>3) прогнозируемый дефицит бюджета в сумме 44408,0 тыс. рублей».</w:t>
      </w:r>
    </w:p>
    <w:p w:rsidR="006857E0" w:rsidRDefault="006857E0" w:rsidP="006857E0">
      <w:pPr>
        <w:ind w:firstLine="700"/>
        <w:jc w:val="both"/>
      </w:pPr>
      <w:r>
        <w:t xml:space="preserve">1.2. Пункт 2 изложить в следующей редакции: </w:t>
      </w:r>
    </w:p>
    <w:p w:rsidR="006857E0" w:rsidRDefault="006857E0" w:rsidP="006857E0">
      <w:pPr>
        <w:ind w:firstLine="700"/>
        <w:jc w:val="both"/>
      </w:pPr>
      <w:r>
        <w:t>«2. Утвердить основные характеристики бюджета муниципального образования на 2022 и 2023 годы в размерах:</w:t>
      </w:r>
    </w:p>
    <w:p w:rsidR="006857E0" w:rsidRDefault="006857E0" w:rsidP="006857E0">
      <w:pPr>
        <w:ind w:firstLine="700"/>
        <w:jc w:val="both"/>
      </w:pPr>
      <w:r>
        <w:t>1) прогнозируемый общий объем доходов на 2022 год – 22707,0 тыс. рублей, на 2023 год – 20477,9 тыс. рублей;</w:t>
      </w:r>
    </w:p>
    <w:p w:rsidR="006857E0" w:rsidRDefault="006857E0" w:rsidP="006857E0">
      <w:pPr>
        <w:ind w:firstLine="700"/>
        <w:jc w:val="both"/>
      </w:pPr>
      <w:r>
        <w:t>2) общий объем расходов на 2022 год – 22707,0 тыс. рублей, в том числе условно утвержденные расходы – 507,4 тыс. рублей, на 2023 год – 20477,9 тыс. рублей, в том числе условно утвержденные расходы – 1007,8 тыс. рублей;</w:t>
      </w:r>
    </w:p>
    <w:p w:rsidR="006857E0" w:rsidRDefault="006857E0" w:rsidP="006857E0">
      <w:pPr>
        <w:ind w:firstLine="700"/>
        <w:jc w:val="both"/>
      </w:pPr>
      <w:r>
        <w:t>3) дефицит на 2022 год – 0 тыс. рублей, на 2023 год – 0 тыс. рублей;</w:t>
      </w:r>
    </w:p>
    <w:p w:rsidR="006857E0" w:rsidRDefault="006857E0" w:rsidP="006857E0">
      <w:pPr>
        <w:ind w:firstLine="700"/>
        <w:jc w:val="both"/>
      </w:pPr>
      <w:r>
        <w:t>4) верхний предел муниципального долга муниципального образования на 1 января 2023 года и на 1 января 2024 года не планируется»</w:t>
      </w:r>
    </w:p>
    <w:p w:rsidR="006857E0" w:rsidRDefault="006857E0" w:rsidP="006857E0">
      <w:pPr>
        <w:ind w:firstLine="700"/>
        <w:jc w:val="both"/>
      </w:pPr>
      <w:r>
        <w:t>1.3. Внести изменения в Приложение 1 «Поступление доходов в бюджет муниципального образования по кодам видов доходов, подвидов доходов на 2021 год и на плановый период 2022 и 2023 годов» согласно приложению 1 к настоящему решению.</w:t>
      </w:r>
    </w:p>
    <w:p w:rsidR="006857E0" w:rsidRDefault="006857E0" w:rsidP="006857E0">
      <w:pPr>
        <w:ind w:firstLine="700"/>
        <w:jc w:val="both"/>
      </w:pPr>
      <w:r>
        <w:t xml:space="preserve">1.4. </w:t>
      </w:r>
      <w:r w:rsidRPr="006857E0">
        <w:t>Внести изменения</w:t>
      </w:r>
      <w:r>
        <w:t xml:space="preserve"> </w:t>
      </w:r>
      <w:r w:rsidR="00693FF9">
        <w:t xml:space="preserve">в </w:t>
      </w:r>
      <w:r w:rsidR="00693FF9" w:rsidRPr="00693FF9">
        <w:t>Приложение 2 «Распределение бюджетных ассигнований бюджета муниципального образования Нижнепавловский сельсовет по разделам и подразделам классификации расходов областного бюджета на 2021 год и на плановый период 2022 и 2023 годов» согласно приложению 2 к настоящему решению.</w:t>
      </w:r>
    </w:p>
    <w:p w:rsidR="006857E0" w:rsidRDefault="006857E0" w:rsidP="006857E0">
      <w:pPr>
        <w:ind w:firstLine="700"/>
        <w:jc w:val="both"/>
      </w:pPr>
      <w:r>
        <w:t xml:space="preserve">1.5. </w:t>
      </w:r>
      <w:r w:rsidRPr="006857E0">
        <w:t>Внести изменения</w:t>
      </w:r>
      <w:r w:rsidR="00693FF9">
        <w:t xml:space="preserve"> в </w:t>
      </w:r>
      <w:r w:rsidR="00693FF9" w:rsidRPr="00693FF9">
        <w:t>Приложение 3 «Ведомственная структур</w:t>
      </w:r>
      <w:r w:rsidR="00693FF9">
        <w:t>а</w:t>
      </w:r>
      <w:r w:rsidR="00693FF9" w:rsidRPr="00693FF9">
        <w:t xml:space="preserve"> расходов бюджета муниципального образования Нижнепавловский сельсовет на 2021 год и на плановый период 2022 и 2023 годов» согласно приложению 3 к настоящему решению</w:t>
      </w:r>
      <w:r w:rsidR="00693FF9">
        <w:t>.</w:t>
      </w:r>
    </w:p>
    <w:p w:rsidR="006857E0" w:rsidRPr="004C1A00" w:rsidRDefault="006857E0" w:rsidP="006857E0">
      <w:pPr>
        <w:ind w:firstLine="700"/>
        <w:jc w:val="both"/>
      </w:pPr>
      <w:r>
        <w:t xml:space="preserve">1.6. </w:t>
      </w:r>
      <w:r w:rsidRPr="006857E0">
        <w:t>Внести изменения</w:t>
      </w:r>
      <w:r w:rsidR="004C1A00" w:rsidRPr="004C1A00">
        <w:t xml:space="preserve"> </w:t>
      </w:r>
      <w:r w:rsidR="004C1A00">
        <w:t xml:space="preserve">в </w:t>
      </w:r>
      <w:r w:rsidR="004C1A00" w:rsidRPr="004C1A00">
        <w:t>Приложение 4 «Распределение бюджетных ассигнований 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годов» согласно приложению 4 к настоящему</w:t>
      </w:r>
      <w:r w:rsidR="004C1A00">
        <w:t xml:space="preserve"> </w:t>
      </w:r>
      <w:r w:rsidR="004C1A00" w:rsidRPr="004C1A00">
        <w:t>решению.</w:t>
      </w:r>
    </w:p>
    <w:p w:rsidR="006857E0" w:rsidRDefault="006857E0" w:rsidP="006857E0">
      <w:pPr>
        <w:ind w:firstLine="700"/>
        <w:jc w:val="both"/>
      </w:pPr>
      <w:r>
        <w:t xml:space="preserve">1.7. </w:t>
      </w:r>
      <w:r w:rsidRPr="006857E0">
        <w:t>Внести изменения</w:t>
      </w:r>
      <w:r w:rsidR="004C1A00">
        <w:t xml:space="preserve"> в </w:t>
      </w:r>
      <w:r w:rsidR="004C1A00" w:rsidRPr="004C1A00">
        <w:t xml:space="preserve">Приложение 5 «Распределение бюджетных ассигнований 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</w:t>
      </w:r>
      <w:r w:rsidR="004C1A00" w:rsidRPr="004C1A00">
        <w:lastRenderedPageBreak/>
        <w:t>и на плановый период 2022 и 2023 годов» согласно приложению 5 к настоящему решению.</w:t>
      </w:r>
    </w:p>
    <w:p w:rsidR="006857E0" w:rsidRDefault="006857E0" w:rsidP="006857E0">
      <w:pPr>
        <w:ind w:firstLine="700"/>
        <w:jc w:val="both"/>
      </w:pPr>
      <w:r>
        <w:t xml:space="preserve">1.8.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6 «Источники внутреннего финансирования дефицита бюджета муниципального образования Нижнепавловский сельсовет на 2021 год и на плановый период 2022 и 2023 годов» согласно приложению 6 к настоящему решению.</w:t>
      </w:r>
    </w:p>
    <w:p w:rsidR="006857E0" w:rsidRDefault="006857E0" w:rsidP="006857E0">
      <w:pPr>
        <w:ind w:firstLine="700"/>
        <w:jc w:val="both"/>
      </w:pPr>
      <w:r>
        <w:t xml:space="preserve">1.9.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14 «Распределение иных межбюджетных трансфертов, подлежащих перечислению из бюджета муниципального образования Нижнепавловский сельсовет на передачу своих полномочий на решение вопросов местного значения муниципальному району» согласно приложению к настоящему решению</w:t>
      </w:r>
      <w:r w:rsidR="004C1A00">
        <w:t>.</w:t>
      </w:r>
    </w:p>
    <w:p w:rsidR="006857E0" w:rsidRPr="006857E0" w:rsidRDefault="006857E0" w:rsidP="006857E0">
      <w:pPr>
        <w:ind w:firstLine="700"/>
        <w:jc w:val="both"/>
      </w:pPr>
      <w:r>
        <w:t xml:space="preserve">1.10. </w:t>
      </w:r>
      <w:r w:rsidRPr="006857E0">
        <w:t>Внести изменения</w:t>
      </w:r>
      <w:r w:rsidR="004C1A00">
        <w:t xml:space="preserve"> </w:t>
      </w:r>
      <w:r w:rsidR="004C1A00" w:rsidRPr="004C1A00">
        <w:t>Приложение 15 решения «</w:t>
      </w:r>
      <w:r w:rsidR="004C1A00">
        <w:t>О</w:t>
      </w:r>
      <w:r w:rsidR="004C1A00" w:rsidRPr="004C1A00">
        <w:t>бъем безвозмездных поступлений от других бюджетов бюджетной системы Российской Федерации бюджету муниципального образования Нижнепавловский сельсовет на 2021 год и плановый период 2022 и 2023 годов».</w:t>
      </w:r>
    </w:p>
    <w:p w:rsidR="006857E0" w:rsidRDefault="004C1A00" w:rsidP="006857E0">
      <w:pPr>
        <w:ind w:firstLine="700"/>
        <w:jc w:val="both"/>
      </w:pPr>
      <w:r w:rsidRPr="004C1A00">
        <w:t xml:space="preserve">1.11. </w:t>
      </w:r>
      <w:r w:rsidR="006857E0" w:rsidRPr="004C1A00">
        <w:t>Пункт 22 изложить в следующей редакции:</w:t>
      </w:r>
    </w:p>
    <w:p w:rsidR="006857E0" w:rsidRDefault="006857E0" w:rsidP="006857E0">
      <w:pPr>
        <w:ind w:firstLine="700"/>
        <w:jc w:val="both"/>
      </w:pPr>
      <w:r>
        <w:t>«</w:t>
      </w:r>
      <w:r w:rsidR="004C1A00">
        <w:t xml:space="preserve">22. </w:t>
      </w:r>
      <w:r>
        <w:t>Утвердить объем бюджетных ассигнований дорожного фонда муниципального образования на 2021 год в размере 3638,3 тыс. рублей, на 2022 год – в размере 4531,6 тыс. рублей, на 2023 год</w:t>
      </w:r>
      <w:r w:rsidR="004C1A00">
        <w:t xml:space="preserve"> – в размере 2431,3 тыс. рублей».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 xml:space="preserve">после </w:t>
      </w:r>
      <w:r w:rsidR="00BD1FAA">
        <w:t xml:space="preserve">дня его </w:t>
      </w:r>
      <w:r w:rsidR="00876632">
        <w:t xml:space="preserve">обнародования и </w:t>
      </w:r>
      <w:r w:rsidR="008B5028" w:rsidRPr="000C3ACE">
        <w:t>распространяет свое действие на правоотношения,</w:t>
      </w:r>
      <w:r w:rsidR="00D06428" w:rsidRPr="000C3ACE">
        <w:t xml:space="preserve"> возникшие с 1 января 20</w:t>
      </w:r>
      <w:r w:rsidR="00563263">
        <w:t>2</w:t>
      </w:r>
      <w:r w:rsidR="003D7E8F">
        <w:t>1</w:t>
      </w:r>
      <w:r w:rsidR="00563263">
        <w:t xml:space="preserve"> года по 31 декабря 202</w:t>
      </w:r>
      <w:r w:rsidR="003D7E8F">
        <w:t>3</w:t>
      </w:r>
      <w:r w:rsidR="00563263">
        <w:t xml:space="preserve"> года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63BB0" w:rsidRDefault="00D06428" w:rsidP="003375F2">
      <w:pPr>
        <w:jc w:val="both"/>
      </w:pPr>
      <w:bookmarkStart w:id="1" w:name="_GoBack"/>
      <w:bookmarkEnd w:id="1"/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sectPr w:rsidR="00D06428" w:rsidRPr="00876632" w:rsidSect="005B044D">
      <w:headerReference w:type="first" r:id="rId9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DC" w:rsidRDefault="007D06DC">
      <w:r>
        <w:separator/>
      </w:r>
    </w:p>
  </w:endnote>
  <w:endnote w:type="continuationSeparator" w:id="0">
    <w:p w:rsidR="007D06DC" w:rsidRDefault="007D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DC" w:rsidRDefault="007D06DC">
      <w:r>
        <w:separator/>
      </w:r>
    </w:p>
  </w:footnote>
  <w:footnote w:type="continuationSeparator" w:id="0">
    <w:p w:rsidR="007D06DC" w:rsidRDefault="007D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7D06DC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58</cp:revision>
  <cp:lastPrinted>2021-05-19T07:06:00Z</cp:lastPrinted>
  <dcterms:created xsi:type="dcterms:W3CDTF">2019-06-05T10:33:00Z</dcterms:created>
  <dcterms:modified xsi:type="dcterms:W3CDTF">2021-05-19T07:06:00Z</dcterms:modified>
</cp:coreProperties>
</file>